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sz w:val="24"/>
          <w:szCs w:val="24"/>
          <w:lang w:eastAsia="ru-RU"/>
        </w:rPr>
        <w:t>«</w:t>
      </w:r>
      <w:r w:rsidRPr="002071BD">
        <w:rPr>
          <w:rFonts w:ascii="Times New Roman" w:hAnsi="Times New Roman" w:cs="Times New Roman"/>
          <w:b/>
          <w:bCs/>
          <w:sz w:val="24"/>
          <w:szCs w:val="24"/>
          <w:lang w:eastAsia="ru-RU"/>
        </w:rPr>
        <w:t>УТВЕРЖДАЮ»</w:t>
      </w:r>
    </w:p>
    <w:p w:rsidR="00847DFD" w:rsidRPr="002071BD" w:rsidRDefault="003960C8" w:rsidP="00C70DAD">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председатель</w:t>
      </w:r>
      <w:r w:rsidR="00847DFD" w:rsidRPr="002071BD">
        <w:rPr>
          <w:rFonts w:ascii="Times New Roman" w:hAnsi="Times New Roman" w:cs="Times New Roman"/>
          <w:b/>
          <w:bCs/>
          <w:sz w:val="24"/>
          <w:szCs w:val="24"/>
          <w:lang w:eastAsia="ru-RU"/>
        </w:rPr>
        <w:t xml:space="preserve"> Правления</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АО «Трамвайное управление</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города Павлодара»</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______________ </w:t>
      </w:r>
      <w:r w:rsidR="003960C8">
        <w:rPr>
          <w:rFonts w:ascii="Times New Roman" w:hAnsi="Times New Roman" w:cs="Times New Roman"/>
          <w:b/>
          <w:bCs/>
          <w:sz w:val="24"/>
          <w:szCs w:val="24"/>
          <w:lang w:eastAsia="ru-RU"/>
        </w:rPr>
        <w:t xml:space="preserve">А. Ж. </w:t>
      </w:r>
      <w:proofErr w:type="spellStart"/>
      <w:r w:rsidR="003960C8">
        <w:rPr>
          <w:rFonts w:ascii="Times New Roman" w:hAnsi="Times New Roman" w:cs="Times New Roman"/>
          <w:b/>
          <w:bCs/>
          <w:sz w:val="24"/>
          <w:szCs w:val="24"/>
          <w:lang w:eastAsia="ru-RU"/>
        </w:rPr>
        <w:t>Жангазин</w:t>
      </w:r>
      <w:proofErr w:type="spellEnd"/>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Приказ № </w:t>
      </w:r>
      <w:r w:rsidR="00651D2C" w:rsidRPr="002071BD">
        <w:rPr>
          <w:rFonts w:ascii="Times New Roman" w:hAnsi="Times New Roman" w:cs="Times New Roman"/>
          <w:b/>
          <w:bCs/>
          <w:sz w:val="24"/>
          <w:szCs w:val="24"/>
          <w:lang w:eastAsia="ru-RU"/>
        </w:rPr>
        <w:t>__</w:t>
      </w:r>
      <w:proofErr w:type="gramStart"/>
      <w:r w:rsidR="00651D2C" w:rsidRPr="002071BD">
        <w:rPr>
          <w:rFonts w:ascii="Times New Roman" w:hAnsi="Times New Roman" w:cs="Times New Roman"/>
          <w:b/>
          <w:bCs/>
          <w:sz w:val="24"/>
          <w:szCs w:val="24"/>
          <w:lang w:eastAsia="ru-RU"/>
        </w:rPr>
        <w:t>_</w:t>
      </w:r>
      <w:r w:rsidRPr="002071BD">
        <w:rPr>
          <w:rFonts w:ascii="Times New Roman" w:hAnsi="Times New Roman" w:cs="Times New Roman"/>
          <w:b/>
          <w:bCs/>
          <w:sz w:val="24"/>
          <w:szCs w:val="24"/>
          <w:lang w:eastAsia="ru-RU"/>
        </w:rPr>
        <w:t xml:space="preserve">  от</w:t>
      </w:r>
      <w:proofErr w:type="gramEnd"/>
      <w:r w:rsidRPr="002071BD">
        <w:rPr>
          <w:rFonts w:ascii="Times New Roman" w:hAnsi="Times New Roman" w:cs="Times New Roman"/>
          <w:b/>
          <w:bCs/>
          <w:sz w:val="24"/>
          <w:szCs w:val="24"/>
          <w:lang w:eastAsia="ru-RU"/>
        </w:rPr>
        <w:t xml:space="preserve">  «</w:t>
      </w:r>
      <w:r w:rsidR="00651D2C" w:rsidRPr="002071BD">
        <w:rPr>
          <w:rFonts w:ascii="Times New Roman" w:hAnsi="Times New Roman" w:cs="Times New Roman"/>
          <w:b/>
          <w:bCs/>
          <w:sz w:val="24"/>
          <w:szCs w:val="24"/>
          <w:lang w:eastAsia="ru-RU"/>
        </w:rPr>
        <w:t xml:space="preserve"> __»  __</w:t>
      </w:r>
      <w:r w:rsidRPr="002071BD">
        <w:rPr>
          <w:rFonts w:ascii="Times New Roman" w:hAnsi="Times New Roman" w:cs="Times New Roman"/>
          <w:b/>
          <w:bCs/>
          <w:sz w:val="24"/>
          <w:szCs w:val="24"/>
          <w:lang w:eastAsia="ru-RU"/>
        </w:rPr>
        <w:t xml:space="preserve">  201</w:t>
      </w:r>
      <w:r w:rsidR="008854CD">
        <w:rPr>
          <w:rFonts w:ascii="Times New Roman" w:hAnsi="Times New Roman" w:cs="Times New Roman"/>
          <w:b/>
          <w:bCs/>
          <w:sz w:val="24"/>
          <w:szCs w:val="24"/>
          <w:lang w:eastAsia="ru-RU"/>
        </w:rPr>
        <w:t>8</w:t>
      </w:r>
      <w:r w:rsidRPr="002071BD">
        <w:rPr>
          <w:rFonts w:ascii="Times New Roman" w:hAnsi="Times New Roman" w:cs="Times New Roman"/>
          <w:b/>
          <w:bCs/>
          <w:sz w:val="24"/>
          <w:szCs w:val="24"/>
          <w:lang w:eastAsia="ru-RU"/>
        </w:rPr>
        <w:t xml:space="preserve"> года</w:t>
      </w: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651D2C" w:rsidRPr="003C2417" w:rsidRDefault="00847DFD" w:rsidP="00651D2C">
      <w:pPr>
        <w:ind w:firstLine="400"/>
        <w:jc w:val="center"/>
        <w:rPr>
          <w:rFonts w:ascii="Times New Roman" w:hAnsi="Times New Roman" w:cs="Times New Roman"/>
          <w:b/>
          <w:bCs/>
          <w:sz w:val="24"/>
          <w:szCs w:val="24"/>
          <w:lang w:eastAsia="ru-RU"/>
        </w:rPr>
      </w:pPr>
      <w:r w:rsidRPr="003C2417">
        <w:rPr>
          <w:rFonts w:ascii="Times New Roman" w:hAnsi="Times New Roman" w:cs="Times New Roman"/>
          <w:b/>
          <w:bCs/>
          <w:sz w:val="24"/>
          <w:szCs w:val="24"/>
          <w:lang w:eastAsia="ru-RU"/>
        </w:rPr>
        <w:t>ТЕНДЕРНАЯ ДОКУМЕНТАЦИЯ</w:t>
      </w:r>
    </w:p>
    <w:p w:rsidR="00847DFD" w:rsidRPr="00D71BFF" w:rsidRDefault="003B7F26" w:rsidP="003B7F26">
      <w:pPr>
        <w:ind w:firstLine="400"/>
        <w:jc w:val="center"/>
        <w:rPr>
          <w:rFonts w:ascii="Times New Roman" w:hAnsi="Times New Roman" w:cs="Times New Roman"/>
          <w:b/>
          <w:sz w:val="24"/>
          <w:szCs w:val="24"/>
          <w:lang w:eastAsia="ru-RU"/>
        </w:rPr>
      </w:pPr>
      <w:r w:rsidRPr="00D71BFF">
        <w:rPr>
          <w:rFonts w:ascii="Times New Roman" w:hAnsi="Times New Roman" w:cs="Times New Roman"/>
          <w:b/>
          <w:sz w:val="24"/>
          <w:szCs w:val="24"/>
        </w:rPr>
        <w:t xml:space="preserve">по открытому тендеру на </w:t>
      </w:r>
      <w:r w:rsidR="00D71BFF">
        <w:rPr>
          <w:rFonts w:ascii="Times New Roman" w:hAnsi="Times New Roman" w:cs="Times New Roman"/>
          <w:b/>
          <w:sz w:val="24"/>
          <w:szCs w:val="24"/>
        </w:rPr>
        <w:t>проведение строительно-монтажных</w:t>
      </w:r>
      <w:r w:rsidR="00D71BFF" w:rsidRPr="00D71BFF">
        <w:rPr>
          <w:rFonts w:ascii="Times New Roman" w:hAnsi="Times New Roman" w:cs="Times New Roman"/>
          <w:b/>
          <w:sz w:val="24"/>
          <w:szCs w:val="24"/>
        </w:rPr>
        <w:t xml:space="preserve"> работ по </w:t>
      </w:r>
      <w:bookmarkStart w:id="0" w:name="_Hlk519759706"/>
      <w:r w:rsidR="002A4744">
        <w:rPr>
          <w:rFonts w:ascii="Times New Roman" w:hAnsi="Times New Roman" w:cs="Times New Roman"/>
          <w:b/>
          <w:sz w:val="24"/>
          <w:szCs w:val="24"/>
        </w:rPr>
        <w:t>к</w:t>
      </w:r>
      <w:r w:rsidR="004F4C9D">
        <w:rPr>
          <w:rFonts w:ascii="Times New Roman" w:hAnsi="Times New Roman" w:cs="Times New Roman"/>
          <w:b/>
          <w:sz w:val="24"/>
          <w:szCs w:val="24"/>
        </w:rPr>
        <w:t>апитальн</w:t>
      </w:r>
      <w:r w:rsidR="002A4744">
        <w:rPr>
          <w:rFonts w:ascii="Times New Roman" w:hAnsi="Times New Roman" w:cs="Times New Roman"/>
          <w:b/>
          <w:sz w:val="24"/>
          <w:szCs w:val="24"/>
        </w:rPr>
        <w:t>ому</w:t>
      </w:r>
      <w:r w:rsidR="004F4C9D">
        <w:rPr>
          <w:rFonts w:ascii="Times New Roman" w:hAnsi="Times New Roman" w:cs="Times New Roman"/>
          <w:b/>
          <w:sz w:val="24"/>
          <w:szCs w:val="24"/>
        </w:rPr>
        <w:t xml:space="preserve"> </w:t>
      </w:r>
      <w:r w:rsidR="00D71BFF" w:rsidRPr="00D71BFF">
        <w:rPr>
          <w:rFonts w:ascii="Times New Roman" w:hAnsi="Times New Roman" w:cs="Times New Roman"/>
          <w:b/>
          <w:sz w:val="24"/>
          <w:szCs w:val="24"/>
        </w:rPr>
        <w:t>ремонт</w:t>
      </w:r>
      <w:r w:rsidR="002A4744">
        <w:rPr>
          <w:rFonts w:ascii="Times New Roman" w:hAnsi="Times New Roman" w:cs="Times New Roman"/>
          <w:b/>
          <w:sz w:val="24"/>
          <w:szCs w:val="24"/>
        </w:rPr>
        <w:t xml:space="preserve">у </w:t>
      </w:r>
      <w:r w:rsidR="004F4C9D">
        <w:rPr>
          <w:rFonts w:ascii="Times New Roman" w:hAnsi="Times New Roman" w:cs="Times New Roman"/>
          <w:b/>
          <w:sz w:val="24"/>
          <w:szCs w:val="24"/>
        </w:rPr>
        <w:t>кабельн</w:t>
      </w:r>
      <w:r w:rsidR="002A4744">
        <w:rPr>
          <w:rFonts w:ascii="Times New Roman" w:hAnsi="Times New Roman" w:cs="Times New Roman"/>
          <w:b/>
          <w:sz w:val="24"/>
          <w:szCs w:val="24"/>
        </w:rPr>
        <w:t>ой</w:t>
      </w:r>
      <w:r w:rsidR="004F4C9D">
        <w:rPr>
          <w:rFonts w:ascii="Times New Roman" w:hAnsi="Times New Roman" w:cs="Times New Roman"/>
          <w:b/>
          <w:sz w:val="24"/>
          <w:szCs w:val="24"/>
        </w:rPr>
        <w:t xml:space="preserve"> лини</w:t>
      </w:r>
      <w:r w:rsidR="002A4744">
        <w:rPr>
          <w:rFonts w:ascii="Times New Roman" w:hAnsi="Times New Roman" w:cs="Times New Roman"/>
          <w:b/>
          <w:sz w:val="24"/>
          <w:szCs w:val="24"/>
        </w:rPr>
        <w:t>и</w:t>
      </w:r>
      <w:r w:rsidR="004F4C9D">
        <w:rPr>
          <w:rFonts w:ascii="Times New Roman" w:hAnsi="Times New Roman" w:cs="Times New Roman"/>
          <w:b/>
          <w:sz w:val="24"/>
          <w:szCs w:val="24"/>
        </w:rPr>
        <w:t xml:space="preserve"> </w:t>
      </w:r>
      <w:r w:rsidR="002A4744">
        <w:rPr>
          <w:rFonts w:ascii="Times New Roman" w:hAnsi="Times New Roman" w:cs="Times New Roman"/>
          <w:b/>
          <w:sz w:val="24"/>
          <w:szCs w:val="24"/>
        </w:rPr>
        <w:t>КЛ-</w:t>
      </w:r>
      <w:r w:rsidR="004F4C9D">
        <w:rPr>
          <w:rFonts w:ascii="Times New Roman" w:hAnsi="Times New Roman" w:cs="Times New Roman"/>
          <w:b/>
          <w:sz w:val="24"/>
          <w:szCs w:val="24"/>
        </w:rPr>
        <w:t xml:space="preserve">10кВ </w:t>
      </w:r>
      <w:bookmarkEnd w:id="0"/>
      <w:r w:rsidR="002A4744">
        <w:rPr>
          <w:rFonts w:ascii="Times New Roman" w:hAnsi="Times New Roman" w:cs="Times New Roman"/>
          <w:b/>
          <w:sz w:val="24"/>
          <w:szCs w:val="24"/>
        </w:rPr>
        <w:t>от ПС «Северная Городская» до ТП «Депо»</w:t>
      </w:r>
      <w:r w:rsidR="00D71BFF" w:rsidRPr="00D71BFF">
        <w:rPr>
          <w:rFonts w:ascii="Times New Roman" w:hAnsi="Times New Roman" w:cs="Times New Roman"/>
          <w:b/>
          <w:sz w:val="24"/>
          <w:szCs w:val="24"/>
        </w:rPr>
        <w:t>.</w:t>
      </w:r>
    </w:p>
    <w:p w:rsidR="003B7F26" w:rsidRPr="00D71BFF" w:rsidRDefault="003B7F26" w:rsidP="00E4157F">
      <w:pPr>
        <w:ind w:right="-365" w:firstLine="720"/>
        <w:rPr>
          <w:rFonts w:ascii="Times New Roman" w:hAnsi="Times New Roman" w:cs="Times New Roman"/>
          <w:b/>
          <w:bCs/>
          <w:sz w:val="24"/>
          <w:szCs w:val="24"/>
        </w:rPr>
      </w:pPr>
    </w:p>
    <w:p w:rsidR="00847DFD" w:rsidRPr="002071BD" w:rsidRDefault="00847DFD" w:rsidP="00E4157F">
      <w:pPr>
        <w:ind w:right="-365" w:firstLine="720"/>
        <w:rPr>
          <w:rFonts w:ascii="Times New Roman" w:hAnsi="Times New Roman" w:cs="Times New Roman"/>
          <w:i/>
          <w:iCs/>
          <w:sz w:val="24"/>
          <w:szCs w:val="24"/>
          <w:u w:val="single"/>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w:t>
      </w:r>
      <w:r w:rsidR="0088250B" w:rsidRPr="002071BD">
        <w:rPr>
          <w:rFonts w:ascii="Times New Roman" w:hAnsi="Times New Roman" w:cs="Times New Roman"/>
          <w:i/>
          <w:iCs/>
          <w:sz w:val="24"/>
          <w:szCs w:val="24"/>
          <w:u w:val="single"/>
        </w:rPr>
        <w:t xml:space="preserve"> БИН 930540000289</w:t>
      </w:r>
      <w:r w:rsidR="00837A56">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proofErr w:type="spellStart"/>
      <w:r w:rsidRPr="002071BD">
        <w:rPr>
          <w:rFonts w:ascii="Times New Roman" w:hAnsi="Times New Roman" w:cs="Times New Roman"/>
          <w:i/>
          <w:iCs/>
          <w:sz w:val="24"/>
          <w:szCs w:val="24"/>
          <w:u w:val="single"/>
          <w:lang w:val="en-US"/>
        </w:rPr>
        <w:t>pavltu</w:t>
      </w:r>
      <w:proofErr w:type="spellEnd"/>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proofErr w:type="spellStart"/>
      <w:r w:rsidRPr="002071BD">
        <w:rPr>
          <w:rFonts w:ascii="Times New Roman" w:hAnsi="Times New Roman" w:cs="Times New Roman"/>
          <w:i/>
          <w:iCs/>
          <w:sz w:val="24"/>
          <w:szCs w:val="24"/>
          <w:u w:val="single"/>
          <w:lang w:val="en-US"/>
        </w:rPr>
        <w:t>ru</w:t>
      </w:r>
      <w:proofErr w:type="spellEnd"/>
      <w:r w:rsidRPr="002071BD">
        <w:rPr>
          <w:rFonts w:ascii="Times New Roman" w:hAnsi="Times New Roman" w:cs="Times New Roman"/>
          <w:i/>
          <w:iCs/>
          <w:sz w:val="24"/>
          <w:szCs w:val="24"/>
          <w:u w:val="single"/>
        </w:rPr>
        <w:t xml:space="preserve">, электронный адрес сайта: </w:t>
      </w:r>
      <w:hyperlink r:id="rId7" w:history="1">
        <w:r w:rsidR="0088250B" w:rsidRPr="002071BD">
          <w:rPr>
            <w:rStyle w:val="af9"/>
            <w:i/>
            <w:iCs/>
            <w:sz w:val="24"/>
            <w:szCs w:val="24"/>
            <w:lang w:val="en-US"/>
          </w:rPr>
          <w:t>www</w:t>
        </w:r>
        <w:r w:rsidR="0088250B" w:rsidRPr="002071BD">
          <w:rPr>
            <w:rStyle w:val="af9"/>
            <w:i/>
            <w:iCs/>
            <w:sz w:val="24"/>
            <w:szCs w:val="24"/>
          </w:rPr>
          <w:t>.</w:t>
        </w:r>
        <w:proofErr w:type="spellStart"/>
        <w:r w:rsidR="0088250B" w:rsidRPr="002071BD">
          <w:rPr>
            <w:rStyle w:val="af9"/>
            <w:i/>
            <w:iCs/>
            <w:sz w:val="24"/>
            <w:szCs w:val="24"/>
            <w:lang w:val="en-US"/>
          </w:rPr>
          <w:t>pavlodartram</w:t>
        </w:r>
        <w:proofErr w:type="spellEnd"/>
        <w:r w:rsidR="0088250B" w:rsidRPr="002071BD">
          <w:rPr>
            <w:rStyle w:val="af9"/>
            <w:i/>
            <w:iCs/>
            <w:sz w:val="24"/>
            <w:szCs w:val="24"/>
          </w:rPr>
          <w:t>.</w:t>
        </w:r>
        <w:proofErr w:type="spellStart"/>
        <w:r w:rsidR="0088250B" w:rsidRPr="002071BD">
          <w:rPr>
            <w:rStyle w:val="af9"/>
            <w:i/>
            <w:iCs/>
            <w:sz w:val="24"/>
            <w:szCs w:val="24"/>
            <w:lang w:val="en-US"/>
          </w:rPr>
          <w:t>kz</w:t>
        </w:r>
        <w:proofErr w:type="spellEnd"/>
      </w:hyperlink>
    </w:p>
    <w:p w:rsidR="0088250B" w:rsidRPr="002071BD" w:rsidRDefault="0088250B" w:rsidP="0088250B">
      <w:pPr>
        <w:pStyle w:val="a9"/>
        <w:spacing w:before="0" w:beforeAutospacing="0" w:after="0" w:afterAutospacing="0"/>
        <w:rPr>
          <w:b/>
          <w:u w:val="single"/>
        </w:rPr>
      </w:pPr>
      <w:r w:rsidRPr="002071BD">
        <w:rPr>
          <w:b/>
          <w:u w:val="single"/>
        </w:rPr>
        <w:t>Банковские реквизиты:</w:t>
      </w:r>
    </w:p>
    <w:p w:rsidR="0088250B" w:rsidRPr="002071BD" w:rsidRDefault="0088250B" w:rsidP="0088250B">
      <w:pPr>
        <w:pStyle w:val="a9"/>
        <w:spacing w:before="0" w:beforeAutospacing="0" w:after="0" w:afterAutospacing="0"/>
        <w:rPr>
          <w:i/>
          <w:u w:val="single"/>
        </w:rPr>
      </w:pPr>
      <w:r w:rsidRPr="002071BD">
        <w:rPr>
          <w:i/>
          <w:u w:val="single"/>
        </w:rPr>
        <w:t>1. Казахстанский тенге (</w:t>
      </w:r>
      <w:r w:rsidRPr="002071BD">
        <w:rPr>
          <w:i/>
          <w:u w:val="single"/>
          <w:lang w:val="en-US"/>
        </w:rPr>
        <w:t>KZT</w:t>
      </w:r>
      <w:r w:rsidRPr="002071BD">
        <w:rPr>
          <w:i/>
          <w:u w:val="single"/>
        </w:rPr>
        <w:t>:)</w:t>
      </w:r>
    </w:p>
    <w:p w:rsidR="0088250B" w:rsidRPr="002071BD" w:rsidRDefault="0088250B" w:rsidP="0088250B">
      <w:pPr>
        <w:pStyle w:val="a9"/>
        <w:spacing w:before="0" w:beforeAutospacing="0" w:after="0" w:afterAutospacing="0"/>
      </w:pPr>
      <w:r w:rsidRPr="002071BD">
        <w:rPr>
          <w:i/>
        </w:rPr>
        <w:t>ИИК KZ246010241000046214</w:t>
      </w:r>
      <w:r w:rsidR="00721D15" w:rsidRPr="002071BD">
        <w:t xml:space="preserve"> в ПОФ № 249900 АО «</w:t>
      </w:r>
      <w:r w:rsidRPr="002071BD">
        <w:t xml:space="preserve">Народный банк Казахстана» г. Павлодар, БИК </w:t>
      </w:r>
      <w:r w:rsidRPr="002071BD">
        <w:rPr>
          <w:lang w:val="en-US"/>
        </w:rPr>
        <w:t>HSBKKZKX</w:t>
      </w:r>
      <w:r w:rsidRPr="002071BD">
        <w:t>;</w:t>
      </w:r>
    </w:p>
    <w:p w:rsidR="0088250B" w:rsidRPr="002071BD" w:rsidRDefault="0088250B" w:rsidP="0088250B">
      <w:pPr>
        <w:pStyle w:val="a9"/>
        <w:spacing w:before="0" w:beforeAutospacing="0" w:after="0" w:afterAutospacing="0"/>
      </w:pPr>
      <w:r w:rsidRPr="002071BD">
        <w:rPr>
          <w:i/>
          <w:u w:val="single"/>
        </w:rPr>
        <w:t>2. Российский рубль (</w:t>
      </w:r>
      <w:r w:rsidRPr="002071BD">
        <w:rPr>
          <w:i/>
          <w:u w:val="single"/>
          <w:lang w:val="en-US"/>
        </w:rPr>
        <w:t>RUB</w:t>
      </w:r>
      <w:r w:rsidRPr="002071BD">
        <w:rPr>
          <w:i/>
          <w:u w:val="single"/>
        </w:rPr>
        <w:t>):</w:t>
      </w:r>
    </w:p>
    <w:p w:rsidR="0088250B" w:rsidRPr="002071BD" w:rsidRDefault="0088250B" w:rsidP="0088250B">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sz w:val="24"/>
          <w:szCs w:val="24"/>
          <w:lang w:val="en-US"/>
        </w:rPr>
        <w:t>KZ</w:t>
      </w:r>
      <w:r w:rsidRPr="00C16C90">
        <w:rPr>
          <w:rFonts w:ascii="Times New Roman" w:hAnsi="Times New Roman" w:cs="Times New Roman"/>
          <w:i/>
          <w:sz w:val="24"/>
          <w:szCs w:val="24"/>
        </w:rPr>
        <w:t>246010241000046213</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БИК</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КНП</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(код назначения </w:t>
      </w:r>
      <w:r w:rsidR="004E7833" w:rsidRPr="00C16C90">
        <w:rPr>
          <w:rFonts w:ascii="Times New Roman" w:hAnsi="Times New Roman" w:cs="Times New Roman"/>
          <w:sz w:val="24"/>
          <w:szCs w:val="24"/>
        </w:rPr>
        <w:t>платежа) Сектор</w:t>
      </w:r>
      <w:r w:rsidRPr="00C16C90">
        <w:rPr>
          <w:rFonts w:ascii="Times New Roman" w:hAnsi="Times New Roman" w:cs="Times New Roman"/>
          <w:sz w:val="24"/>
          <w:szCs w:val="24"/>
        </w:rPr>
        <w:t xml:space="preserve"> экономики 16.</w:t>
      </w:r>
    </w:p>
    <w:p w:rsidR="0088250B" w:rsidRPr="00C16C90" w:rsidRDefault="0088250B" w:rsidP="0088250B">
      <w:pPr>
        <w:pStyle w:val="a9"/>
        <w:spacing w:before="0" w:beforeAutospacing="0" w:after="0" w:afterAutospacing="0"/>
      </w:pPr>
      <w:r w:rsidRPr="00C16C90">
        <w:t>Банк Получателя: ОАО «Сбербанк России», г. Москва, РФ, БИК: 044525225</w:t>
      </w:r>
      <w:r w:rsidR="00D20029" w:rsidRPr="00C16C90">
        <w:t>, к</w:t>
      </w:r>
      <w:r w:rsidRPr="00C16C90">
        <w:t>/</w:t>
      </w:r>
      <w:r w:rsidR="00D20029">
        <w:t>с</w:t>
      </w:r>
      <w:r w:rsidRPr="00C16C90">
        <w:t xml:space="preserve">: 30101810400000000225, Счет </w:t>
      </w:r>
      <w:r w:rsidR="004E7833" w:rsidRPr="00C16C90">
        <w:t>получателя: №</w:t>
      </w:r>
      <w:r w:rsidRPr="00C16C90">
        <w:t>30111810900000000067, Получатель: АО «Народный Банк Казахстана», Алматы, Казахстан, ИНН 9909108921.</w:t>
      </w:r>
    </w:p>
    <w:p w:rsidR="0088250B" w:rsidRPr="00C16C90" w:rsidRDefault="0088250B" w:rsidP="0088250B">
      <w:pPr>
        <w:rPr>
          <w:rFonts w:ascii="Times New Roman" w:eastAsia="Times New Roman" w:hAnsi="Times New Roman" w:cs="Times New Roman"/>
          <w:sz w:val="24"/>
          <w:szCs w:val="24"/>
          <w:lang w:eastAsia="ru-RU"/>
        </w:rPr>
      </w:pPr>
      <w:r w:rsidRPr="00C16C90">
        <w:rPr>
          <w:rFonts w:ascii="Times New Roman" w:hAnsi="Times New Roman" w:cs="Times New Roman"/>
          <w:sz w:val="24"/>
          <w:szCs w:val="24"/>
        </w:rPr>
        <w:t xml:space="preserve">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r w:rsidRPr="00C16C90">
        <w:rPr>
          <w:rFonts w:ascii="Times New Roman" w:eastAsia="Times New Roman" w:hAnsi="Times New Roman" w:cs="Times New Roman"/>
          <w:sz w:val="24"/>
          <w:szCs w:val="24"/>
          <w:lang w:eastAsia="ru-RU"/>
        </w:rPr>
        <w:t> </w:t>
      </w:r>
    </w:p>
    <w:p w:rsidR="00847DFD" w:rsidRPr="00C16C90" w:rsidRDefault="00847DFD" w:rsidP="0088250B">
      <w:pPr>
        <w:ind w:firstLine="0"/>
        <w:rPr>
          <w:rFonts w:ascii="Times New Roman" w:hAnsi="Times New Roman" w:cs="Times New Roman"/>
          <w:sz w:val="24"/>
          <w:szCs w:val="24"/>
          <w:lang w:eastAsia="ru-RU"/>
        </w:rPr>
      </w:pP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xml:space="preserve">Сумма, выделенная для закупки, </w:t>
      </w:r>
      <w:r w:rsidR="004F4C9D">
        <w:rPr>
          <w:rFonts w:ascii="Times New Roman" w:hAnsi="Times New Roman" w:cs="Times New Roman"/>
          <w:sz w:val="24"/>
          <w:szCs w:val="24"/>
          <w:lang w:eastAsia="ru-RU"/>
        </w:rPr>
        <w:t>1</w:t>
      </w:r>
      <w:r w:rsidR="000C2544">
        <w:rPr>
          <w:rFonts w:ascii="Times New Roman" w:hAnsi="Times New Roman" w:cs="Times New Roman"/>
          <w:sz w:val="24"/>
          <w:szCs w:val="24"/>
          <w:lang w:eastAsia="ru-RU"/>
        </w:rPr>
        <w:t xml:space="preserve">9 </w:t>
      </w:r>
      <w:r w:rsidR="004F4C9D">
        <w:rPr>
          <w:rFonts w:ascii="Times New Roman" w:hAnsi="Times New Roman" w:cs="Times New Roman"/>
          <w:sz w:val="24"/>
          <w:szCs w:val="24"/>
          <w:lang w:eastAsia="ru-RU"/>
        </w:rPr>
        <w:t>315</w:t>
      </w:r>
      <w:r w:rsidR="003D3CBC" w:rsidRPr="00AB06E6">
        <w:rPr>
          <w:rFonts w:ascii="Times New Roman" w:hAnsi="Times New Roman" w:cs="Times New Roman"/>
          <w:sz w:val="24"/>
          <w:szCs w:val="24"/>
        </w:rPr>
        <w:t xml:space="preserve"> </w:t>
      </w:r>
      <w:r w:rsidR="000C2544">
        <w:rPr>
          <w:rFonts w:ascii="Times New Roman" w:hAnsi="Times New Roman" w:cs="Times New Roman"/>
          <w:sz w:val="24"/>
          <w:szCs w:val="24"/>
        </w:rPr>
        <w:t>2</w:t>
      </w:r>
      <w:r w:rsidR="004F4C9D">
        <w:rPr>
          <w:rFonts w:ascii="Times New Roman" w:hAnsi="Times New Roman" w:cs="Times New Roman"/>
          <w:sz w:val="24"/>
          <w:szCs w:val="24"/>
        </w:rPr>
        <w:t>94</w:t>
      </w:r>
      <w:r w:rsidR="00D71BFF" w:rsidRPr="00AB06E6">
        <w:rPr>
          <w:rFonts w:ascii="Times New Roman" w:hAnsi="Times New Roman" w:cs="Times New Roman"/>
          <w:sz w:val="24"/>
          <w:szCs w:val="24"/>
        </w:rPr>
        <w:t>,00</w:t>
      </w:r>
      <w:r w:rsidR="00D71BFF" w:rsidRPr="00C16C90">
        <w:rPr>
          <w:rFonts w:ascii="Times New Roman" w:hAnsi="Times New Roman" w:cs="Times New Roman"/>
          <w:sz w:val="24"/>
          <w:szCs w:val="24"/>
        </w:rPr>
        <w:t xml:space="preserve"> </w:t>
      </w:r>
      <w:r w:rsidRPr="00C16C90">
        <w:rPr>
          <w:rFonts w:ascii="Times New Roman" w:hAnsi="Times New Roman" w:cs="Times New Roman"/>
          <w:sz w:val="24"/>
          <w:szCs w:val="24"/>
        </w:rPr>
        <w:t>(</w:t>
      </w:r>
      <w:r w:rsidR="004F4C9D">
        <w:rPr>
          <w:rFonts w:ascii="Times New Roman" w:hAnsi="Times New Roman" w:cs="Times New Roman"/>
          <w:sz w:val="24"/>
          <w:szCs w:val="24"/>
        </w:rPr>
        <w:t>девятнадцать</w:t>
      </w:r>
      <w:r w:rsidR="000C2544">
        <w:rPr>
          <w:rFonts w:ascii="Times New Roman" w:hAnsi="Times New Roman" w:cs="Times New Roman"/>
          <w:sz w:val="24"/>
          <w:szCs w:val="24"/>
        </w:rPr>
        <w:t xml:space="preserve"> </w:t>
      </w:r>
      <w:r w:rsidR="00FF0C26">
        <w:rPr>
          <w:rFonts w:ascii="Times New Roman" w:hAnsi="Times New Roman" w:cs="Times New Roman"/>
          <w:sz w:val="24"/>
          <w:szCs w:val="24"/>
        </w:rPr>
        <w:t xml:space="preserve">миллионов </w:t>
      </w:r>
      <w:r w:rsidR="004F4C9D">
        <w:rPr>
          <w:rFonts w:ascii="Times New Roman" w:hAnsi="Times New Roman" w:cs="Times New Roman"/>
          <w:sz w:val="24"/>
          <w:szCs w:val="24"/>
        </w:rPr>
        <w:t>три</w:t>
      </w:r>
      <w:r w:rsidR="000C2544">
        <w:rPr>
          <w:rFonts w:ascii="Times New Roman" w:hAnsi="Times New Roman" w:cs="Times New Roman"/>
          <w:sz w:val="24"/>
          <w:szCs w:val="24"/>
        </w:rPr>
        <w:t>ста пят</w:t>
      </w:r>
      <w:r w:rsidR="004F4C9D">
        <w:rPr>
          <w:rFonts w:ascii="Times New Roman" w:hAnsi="Times New Roman" w:cs="Times New Roman"/>
          <w:sz w:val="24"/>
          <w:szCs w:val="24"/>
        </w:rPr>
        <w:t>надцать</w:t>
      </w:r>
      <w:r w:rsidR="00FF0C26">
        <w:rPr>
          <w:rFonts w:ascii="Times New Roman" w:hAnsi="Times New Roman" w:cs="Times New Roman"/>
          <w:sz w:val="24"/>
          <w:szCs w:val="24"/>
        </w:rPr>
        <w:t xml:space="preserve"> </w:t>
      </w:r>
      <w:r w:rsidR="00FF0C26" w:rsidRPr="00C16C90">
        <w:rPr>
          <w:rFonts w:ascii="Times New Roman" w:hAnsi="Times New Roman" w:cs="Times New Roman"/>
          <w:sz w:val="24"/>
          <w:szCs w:val="24"/>
        </w:rPr>
        <w:t>тысяч</w:t>
      </w:r>
      <w:r w:rsidR="00FF0C26">
        <w:rPr>
          <w:rFonts w:ascii="Times New Roman" w:hAnsi="Times New Roman" w:cs="Times New Roman"/>
          <w:sz w:val="24"/>
          <w:szCs w:val="24"/>
        </w:rPr>
        <w:t xml:space="preserve"> </w:t>
      </w:r>
      <w:r w:rsidR="000C2544">
        <w:rPr>
          <w:rFonts w:ascii="Times New Roman" w:hAnsi="Times New Roman" w:cs="Times New Roman"/>
          <w:sz w:val="24"/>
          <w:szCs w:val="24"/>
        </w:rPr>
        <w:t xml:space="preserve">двести </w:t>
      </w:r>
      <w:r w:rsidR="004F4C9D">
        <w:rPr>
          <w:rFonts w:ascii="Times New Roman" w:hAnsi="Times New Roman" w:cs="Times New Roman"/>
          <w:sz w:val="24"/>
          <w:szCs w:val="24"/>
        </w:rPr>
        <w:t>девяносто четыре</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в том числе </w:t>
      </w:r>
      <w:r w:rsidRPr="00C16C90">
        <w:rPr>
          <w:rFonts w:ascii="Times New Roman" w:hAnsi="Times New Roman" w:cs="Times New Roman"/>
          <w:sz w:val="24"/>
          <w:szCs w:val="24"/>
          <w:lang w:val="kk-KZ"/>
        </w:rPr>
        <w:t>налог на добавленную стоимость 12% (НДС</w:t>
      </w:r>
      <w:r w:rsidRPr="00C16C90">
        <w:rPr>
          <w:rFonts w:ascii="Times New Roman" w:hAnsi="Times New Roman" w:cs="Times New Roman"/>
          <w:sz w:val="24"/>
          <w:szCs w:val="24"/>
        </w:rPr>
        <w:t>)</w:t>
      </w:r>
      <w:r w:rsidRPr="00C16C90">
        <w:rPr>
          <w:rFonts w:ascii="Times New Roman" w:hAnsi="Times New Roman" w:cs="Times New Roman"/>
          <w:sz w:val="24"/>
          <w:szCs w:val="24"/>
          <w:lang w:eastAsia="ru-RU"/>
        </w:rPr>
        <w:t>:</w:t>
      </w:r>
    </w:p>
    <w:p w:rsidR="002071BD" w:rsidRPr="00C16C90" w:rsidRDefault="002071BD" w:rsidP="006F040D">
      <w:pPr>
        <w:ind w:firstLine="400"/>
        <w:rPr>
          <w:rFonts w:ascii="Times New Roman" w:hAnsi="Times New Roman" w:cs="Times New Roman"/>
          <w:sz w:val="24"/>
          <w:szCs w:val="24"/>
          <w:lang w:eastAsia="ru-RU"/>
        </w:rPr>
      </w:pPr>
    </w:p>
    <w:tbl>
      <w:tblPr>
        <w:tblW w:w="7655" w:type="dxa"/>
        <w:tblInd w:w="995" w:type="dxa"/>
        <w:tblLook w:val="00A0" w:firstRow="1" w:lastRow="0" w:firstColumn="1" w:lastColumn="0" w:noHBand="0" w:noVBand="0"/>
      </w:tblPr>
      <w:tblGrid>
        <w:gridCol w:w="3827"/>
        <w:gridCol w:w="3828"/>
      </w:tblGrid>
      <w:tr w:rsidR="00847DFD" w:rsidRPr="00C16C90" w:rsidTr="00A243E2">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847DFD" w:rsidRPr="00C16C90" w:rsidRDefault="00847DFD"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847DFD" w:rsidRPr="00C16C90" w:rsidRDefault="001F29F1"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Сумма,</w:t>
            </w:r>
            <w:r w:rsidR="00847DFD" w:rsidRPr="00C16C90">
              <w:rPr>
                <w:rFonts w:ascii="Times New Roman" w:hAnsi="Times New Roman" w:cs="Times New Roman"/>
                <w:b/>
                <w:bCs/>
                <w:color w:val="000000"/>
                <w:sz w:val="24"/>
                <w:szCs w:val="24"/>
                <w:lang w:eastAsia="ru-RU"/>
              </w:rPr>
              <w:t xml:space="preserve"> выделенная для закупки, тенге в т.ч. НДС 12%</w:t>
            </w:r>
          </w:p>
        </w:tc>
      </w:tr>
      <w:tr w:rsidR="004700EB" w:rsidRPr="00C16C90" w:rsidTr="00A243E2">
        <w:trPr>
          <w:trHeight w:val="300"/>
        </w:trPr>
        <w:tc>
          <w:tcPr>
            <w:tcW w:w="3827" w:type="dxa"/>
            <w:tcBorders>
              <w:top w:val="nil"/>
              <w:left w:val="single" w:sz="4" w:space="0" w:color="auto"/>
              <w:bottom w:val="single" w:sz="4" w:space="0" w:color="auto"/>
              <w:right w:val="single" w:sz="4" w:space="0" w:color="auto"/>
            </w:tcBorders>
            <w:noWrap/>
            <w:vAlign w:val="center"/>
          </w:tcPr>
          <w:p w:rsidR="004700EB" w:rsidRPr="00C16C90" w:rsidRDefault="004700EB" w:rsidP="006D673B">
            <w:pPr>
              <w:ind w:firstLine="0"/>
              <w:jc w:val="center"/>
              <w:rPr>
                <w:rFonts w:ascii="Times New Roman" w:hAnsi="Times New Roman" w:cs="Times New Roman"/>
                <w:color w:val="000000"/>
                <w:sz w:val="24"/>
                <w:szCs w:val="24"/>
                <w:lang w:eastAsia="ru-RU"/>
              </w:rPr>
            </w:pPr>
            <w:r w:rsidRPr="00C16C90">
              <w:rPr>
                <w:rFonts w:ascii="Times New Roman" w:hAnsi="Times New Roman" w:cs="Times New Roman"/>
                <w:color w:val="000000"/>
                <w:sz w:val="24"/>
                <w:szCs w:val="24"/>
                <w:lang w:eastAsia="ru-RU"/>
              </w:rPr>
              <w:t>Лот №1</w:t>
            </w:r>
          </w:p>
        </w:tc>
        <w:tc>
          <w:tcPr>
            <w:tcW w:w="3828" w:type="dxa"/>
            <w:tcBorders>
              <w:top w:val="nil"/>
              <w:left w:val="nil"/>
              <w:bottom w:val="single" w:sz="4" w:space="0" w:color="auto"/>
              <w:right w:val="single" w:sz="4" w:space="0" w:color="auto"/>
            </w:tcBorders>
            <w:noWrap/>
            <w:vAlign w:val="center"/>
          </w:tcPr>
          <w:p w:rsidR="004700EB" w:rsidRPr="00D71BFF" w:rsidRDefault="004F4C9D" w:rsidP="004700EB">
            <w:pPr>
              <w:jc w:val="right"/>
              <w:rPr>
                <w:rFonts w:ascii="Times New Roman" w:hAnsi="Times New Roman" w:cs="Times New Roman"/>
                <w:color w:val="000000"/>
                <w:sz w:val="24"/>
                <w:szCs w:val="24"/>
              </w:rPr>
            </w:pPr>
            <w:r>
              <w:rPr>
                <w:rFonts w:ascii="Times New Roman" w:hAnsi="Times New Roman" w:cs="Times New Roman"/>
              </w:rPr>
              <w:t>1</w:t>
            </w:r>
            <w:r w:rsidR="000C2544">
              <w:rPr>
                <w:rFonts w:ascii="Times New Roman" w:hAnsi="Times New Roman" w:cs="Times New Roman"/>
              </w:rPr>
              <w:t>9</w:t>
            </w:r>
            <w:r w:rsidR="00FF0C26">
              <w:rPr>
                <w:rFonts w:ascii="Times New Roman" w:hAnsi="Times New Roman" w:cs="Times New Roman"/>
              </w:rPr>
              <w:t> </w:t>
            </w:r>
            <w:r>
              <w:rPr>
                <w:rFonts w:ascii="Times New Roman" w:hAnsi="Times New Roman" w:cs="Times New Roman"/>
              </w:rPr>
              <w:t>315</w:t>
            </w:r>
            <w:r w:rsidR="00FF0C26">
              <w:rPr>
                <w:rFonts w:ascii="Times New Roman" w:hAnsi="Times New Roman" w:cs="Times New Roman"/>
              </w:rPr>
              <w:t> </w:t>
            </w:r>
            <w:r w:rsidR="000C2544">
              <w:rPr>
                <w:rFonts w:ascii="Times New Roman" w:hAnsi="Times New Roman" w:cs="Times New Roman"/>
              </w:rPr>
              <w:t>2</w:t>
            </w:r>
            <w:r>
              <w:rPr>
                <w:rFonts w:ascii="Times New Roman" w:hAnsi="Times New Roman" w:cs="Times New Roman"/>
              </w:rPr>
              <w:t>94</w:t>
            </w:r>
            <w:r w:rsidR="00FF0C26">
              <w:rPr>
                <w:rFonts w:ascii="Times New Roman" w:hAnsi="Times New Roman" w:cs="Times New Roman"/>
              </w:rPr>
              <w:t>,00</w:t>
            </w:r>
          </w:p>
        </w:tc>
      </w:tr>
    </w:tbl>
    <w:p w:rsidR="00847DFD" w:rsidRPr="00C16C90" w:rsidRDefault="00847DFD" w:rsidP="006F040D">
      <w:pPr>
        <w:ind w:firstLine="400"/>
        <w:rPr>
          <w:rFonts w:ascii="Times New Roman" w:hAnsi="Times New Roman" w:cs="Times New Roman"/>
          <w:sz w:val="24"/>
          <w:szCs w:val="24"/>
          <w:lang w:eastAsia="ru-RU"/>
        </w:rPr>
      </w:pPr>
    </w:p>
    <w:p w:rsidR="00847DFD" w:rsidRPr="00C16C90" w:rsidRDefault="00847DFD" w:rsidP="00E47257">
      <w:pPr>
        <w:ind w:firstLine="0"/>
        <w:rPr>
          <w:rFonts w:ascii="Times New Roman" w:hAnsi="Times New Roman" w:cs="Times New Roman"/>
          <w:sz w:val="24"/>
          <w:szCs w:val="24"/>
          <w:lang w:eastAsia="ru-RU"/>
        </w:rPr>
      </w:pPr>
      <w:r w:rsidRPr="00C16C90">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B05674">
        <w:rPr>
          <w:rFonts w:ascii="Times New Roman" w:hAnsi="Times New Roman" w:cs="Times New Roman"/>
          <w:i/>
          <w:sz w:val="24"/>
          <w:szCs w:val="24"/>
        </w:rPr>
        <w:t>обеспечение заявки на участие в тендере</w:t>
      </w:r>
      <w:r w:rsidRPr="00C16C90">
        <w:rPr>
          <w:rFonts w:ascii="Times New Roman" w:hAnsi="Times New Roman" w:cs="Times New Roman"/>
          <w:sz w:val="24"/>
          <w:szCs w:val="24"/>
        </w:rPr>
        <w:t xml:space="preserve"> в размере одного процента от суммы, выделенной для приобретения </w:t>
      </w:r>
      <w:r w:rsidR="00C16C90">
        <w:rPr>
          <w:rFonts w:ascii="Times New Roman" w:hAnsi="Times New Roman" w:cs="Times New Roman"/>
          <w:sz w:val="24"/>
          <w:szCs w:val="24"/>
        </w:rPr>
        <w:t>работ</w:t>
      </w:r>
      <w:r w:rsidRPr="00C16C90">
        <w:rPr>
          <w:rFonts w:ascii="Times New Roman" w:hAnsi="Times New Roman" w:cs="Times New Roman"/>
          <w:sz w:val="24"/>
          <w:szCs w:val="24"/>
        </w:rPr>
        <w:t xml:space="preserve"> в одной из </w:t>
      </w:r>
      <w:r w:rsidR="004E7833" w:rsidRPr="00C16C90">
        <w:rPr>
          <w:rFonts w:ascii="Times New Roman" w:hAnsi="Times New Roman" w:cs="Times New Roman"/>
          <w:sz w:val="24"/>
          <w:szCs w:val="24"/>
        </w:rPr>
        <w:t>нижеперечисленных</w:t>
      </w:r>
      <w:r w:rsidRPr="00C16C90">
        <w:rPr>
          <w:rFonts w:ascii="Times New Roman" w:hAnsi="Times New Roman" w:cs="Times New Roman"/>
          <w:sz w:val="24"/>
          <w:szCs w:val="24"/>
        </w:rPr>
        <w:t xml:space="preserve"> форм:</w:t>
      </w:r>
    </w:p>
    <w:p w:rsidR="00847DFD" w:rsidRPr="00C16C90" w:rsidRDefault="00847DFD" w:rsidP="00703D5A">
      <w:pPr>
        <w:pStyle w:val="afb"/>
        <w:tabs>
          <w:tab w:val="clear" w:pos="0"/>
          <w:tab w:val="num" w:pos="900"/>
        </w:tabs>
        <w:rPr>
          <w:b/>
          <w:bCs/>
          <w:sz w:val="24"/>
          <w:szCs w:val="24"/>
        </w:rPr>
      </w:pPr>
      <w:r w:rsidRPr="00C16C90">
        <w:rPr>
          <w:sz w:val="24"/>
          <w:szCs w:val="24"/>
        </w:rPr>
        <w:tab/>
        <w:t xml:space="preserve">1) </w:t>
      </w:r>
      <w:r w:rsidR="0088250B" w:rsidRPr="00C16C90">
        <w:rPr>
          <w:sz w:val="24"/>
          <w:szCs w:val="24"/>
        </w:rPr>
        <w:t xml:space="preserve">гарантийного денежного взноса денег, перечисляемые на </w:t>
      </w:r>
      <w:r w:rsidR="001F29F1" w:rsidRPr="00C16C90">
        <w:rPr>
          <w:sz w:val="24"/>
          <w:szCs w:val="24"/>
        </w:rPr>
        <w:t>вышеуказанные банковские</w:t>
      </w:r>
      <w:r w:rsidR="0088250B" w:rsidRPr="00C16C90">
        <w:rPr>
          <w:sz w:val="24"/>
          <w:szCs w:val="24"/>
        </w:rPr>
        <w:t xml:space="preserve"> реквизиты АО «Трамвайное управление города Павлодара»;</w:t>
      </w:r>
    </w:p>
    <w:p w:rsidR="00847DFD" w:rsidRPr="00C16C90" w:rsidRDefault="00847DFD" w:rsidP="00703D5A">
      <w:pPr>
        <w:pStyle w:val="afb"/>
        <w:tabs>
          <w:tab w:val="clear" w:pos="0"/>
          <w:tab w:val="num" w:pos="900"/>
        </w:tabs>
        <w:rPr>
          <w:sz w:val="24"/>
          <w:szCs w:val="24"/>
        </w:rPr>
      </w:pPr>
      <w:r w:rsidRPr="00C16C90">
        <w:rPr>
          <w:sz w:val="24"/>
          <w:szCs w:val="24"/>
        </w:rPr>
        <w:tab/>
        <w:t xml:space="preserve">2) банковской гарантии по форме согласно </w:t>
      </w:r>
      <w:r w:rsidRPr="00C16C90">
        <w:rPr>
          <w:i/>
          <w:iCs/>
          <w:sz w:val="24"/>
          <w:szCs w:val="24"/>
        </w:rPr>
        <w:t>приложению 4</w:t>
      </w:r>
      <w:r w:rsidRPr="00C16C90">
        <w:rPr>
          <w:sz w:val="24"/>
          <w:szCs w:val="24"/>
        </w:rPr>
        <w:t xml:space="preserve"> к настоящей тендерной документации.</w:t>
      </w:r>
    </w:p>
    <w:p w:rsidR="00847DFD" w:rsidRPr="00C16C90" w:rsidRDefault="00847DFD" w:rsidP="00703D5A">
      <w:pPr>
        <w:pStyle w:val="afb"/>
        <w:tabs>
          <w:tab w:val="clear" w:pos="0"/>
          <w:tab w:val="num" w:pos="900"/>
        </w:tabs>
        <w:ind w:firstLine="426"/>
        <w:rPr>
          <w:sz w:val="24"/>
          <w:szCs w:val="24"/>
        </w:rPr>
      </w:pPr>
      <w:r w:rsidRPr="00C16C90">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847DFD" w:rsidRPr="00C16C90" w:rsidRDefault="00847DFD" w:rsidP="00703D5A">
      <w:pPr>
        <w:pStyle w:val="afb"/>
        <w:tabs>
          <w:tab w:val="clear" w:pos="0"/>
          <w:tab w:val="num" w:pos="900"/>
        </w:tabs>
        <w:rPr>
          <w:sz w:val="24"/>
          <w:szCs w:val="24"/>
        </w:rPr>
      </w:pPr>
    </w:p>
    <w:p w:rsidR="003B7F26" w:rsidRPr="00C16C90" w:rsidRDefault="003B7F26" w:rsidP="00227C5E">
      <w:pPr>
        <w:tabs>
          <w:tab w:val="left" w:pos="900"/>
        </w:tabs>
        <w:ind w:firstLine="0"/>
        <w:rPr>
          <w:rFonts w:ascii="Times New Roman" w:hAnsi="Times New Roman" w:cs="Times New Roman"/>
          <w:b/>
          <w:bCs/>
          <w:sz w:val="24"/>
          <w:szCs w:val="24"/>
        </w:rPr>
      </w:pPr>
    </w:p>
    <w:p w:rsidR="00847DFD" w:rsidRPr="00C16C90" w:rsidRDefault="00847DFD" w:rsidP="00314BF0">
      <w:pPr>
        <w:tabs>
          <w:tab w:val="left" w:pos="900"/>
        </w:tabs>
        <w:ind w:firstLine="426"/>
        <w:rPr>
          <w:rFonts w:ascii="Times New Roman" w:hAnsi="Times New Roman" w:cs="Times New Roman"/>
          <w:sz w:val="24"/>
          <w:szCs w:val="24"/>
        </w:rPr>
      </w:pPr>
      <w:r w:rsidRPr="00C16C90">
        <w:rPr>
          <w:rFonts w:ascii="Times New Roman" w:hAnsi="Times New Roman" w:cs="Times New Roman"/>
          <w:b/>
          <w:bCs/>
          <w:sz w:val="24"/>
          <w:szCs w:val="24"/>
        </w:rPr>
        <w:t>Заявки потенциальных поставщиков на участие в тендере</w:t>
      </w:r>
      <w:r w:rsidR="00D71BFF">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00A547C5" w:rsidRPr="00C16C90">
        <w:rPr>
          <w:rFonts w:ascii="Times New Roman" w:hAnsi="Times New Roman" w:cs="Times New Roman"/>
          <w:b/>
          <w:bCs/>
          <w:i/>
          <w:iCs/>
          <w:spacing w:val="-2"/>
          <w:sz w:val="24"/>
          <w:szCs w:val="24"/>
        </w:rPr>
        <w:t>П</w:t>
      </w:r>
      <w:r w:rsidRPr="00C16C90">
        <w:rPr>
          <w:rFonts w:ascii="Times New Roman" w:hAnsi="Times New Roman" w:cs="Times New Roman"/>
          <w:b/>
          <w:bCs/>
          <w:i/>
          <w:iCs/>
          <w:spacing w:val="-2"/>
          <w:sz w:val="24"/>
          <w:szCs w:val="24"/>
        </w:rPr>
        <w:t>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w:t>
      </w:r>
      <w:r w:rsidRPr="00C16C90">
        <w:rPr>
          <w:rFonts w:ascii="Times New Roman" w:hAnsi="Times New Roman" w:cs="Times New Roman"/>
          <w:b/>
          <w:bCs/>
          <w:i/>
          <w:iCs/>
          <w:sz w:val="24"/>
          <w:szCs w:val="24"/>
        </w:rPr>
        <w:lastRenderedPageBreak/>
        <w:t xml:space="preserve">города Павлодара» </w:t>
      </w:r>
      <w:r w:rsidR="003B7F26" w:rsidRPr="00C16C90">
        <w:rPr>
          <w:rFonts w:ascii="Times New Roman" w:hAnsi="Times New Roman" w:cs="Times New Roman"/>
          <w:b/>
          <w:bCs/>
          <w:i/>
          <w:iCs/>
          <w:sz w:val="24"/>
          <w:szCs w:val="24"/>
        </w:rPr>
        <w:t>Жумабаевой А.К.</w:t>
      </w:r>
      <w:r w:rsidRPr="00C16C90">
        <w:rPr>
          <w:rFonts w:ascii="Times New Roman" w:hAnsi="Times New Roman" w:cs="Times New Roman"/>
          <w:b/>
          <w:bCs/>
          <w:i/>
          <w:iCs/>
          <w:sz w:val="24"/>
          <w:szCs w:val="24"/>
        </w:rPr>
        <w:t xml:space="preserve"> (отдел закупок и снабжения) в срок до </w:t>
      </w:r>
      <w:r w:rsidR="00A547C5" w:rsidRPr="00C16C90">
        <w:rPr>
          <w:rFonts w:ascii="Times New Roman" w:hAnsi="Times New Roman" w:cs="Times New Roman"/>
          <w:b/>
          <w:bCs/>
          <w:i/>
          <w:iCs/>
          <w:sz w:val="24"/>
          <w:szCs w:val="24"/>
        </w:rPr>
        <w:t>10:</w:t>
      </w:r>
      <w:r w:rsidR="00E25BC5">
        <w:rPr>
          <w:rFonts w:ascii="Times New Roman" w:hAnsi="Times New Roman" w:cs="Times New Roman"/>
          <w:b/>
          <w:bCs/>
          <w:i/>
          <w:iCs/>
          <w:sz w:val="24"/>
          <w:szCs w:val="24"/>
        </w:rPr>
        <w:t xml:space="preserve">00 часов местного времени </w:t>
      </w:r>
      <w:r w:rsidR="00D20029">
        <w:rPr>
          <w:rFonts w:ascii="Times New Roman" w:hAnsi="Times New Roman" w:cs="Times New Roman"/>
          <w:b/>
          <w:bCs/>
          <w:i/>
          <w:iCs/>
          <w:sz w:val="24"/>
          <w:szCs w:val="24"/>
        </w:rPr>
        <w:t>07</w:t>
      </w:r>
      <w:r w:rsidR="00227C5E">
        <w:rPr>
          <w:rFonts w:ascii="Times New Roman" w:hAnsi="Times New Roman" w:cs="Times New Roman"/>
          <w:b/>
          <w:bCs/>
          <w:i/>
          <w:iCs/>
          <w:sz w:val="24"/>
          <w:szCs w:val="24"/>
        </w:rPr>
        <w:t xml:space="preserve"> </w:t>
      </w:r>
      <w:r w:rsidR="00D20029">
        <w:rPr>
          <w:rFonts w:ascii="Times New Roman" w:hAnsi="Times New Roman" w:cs="Times New Roman"/>
          <w:b/>
          <w:bCs/>
          <w:i/>
          <w:iCs/>
          <w:sz w:val="24"/>
          <w:szCs w:val="24"/>
        </w:rPr>
        <w:t>августа</w:t>
      </w:r>
      <w:r w:rsidRPr="00C16C90">
        <w:rPr>
          <w:rFonts w:ascii="Times New Roman" w:hAnsi="Times New Roman" w:cs="Times New Roman"/>
          <w:b/>
          <w:bCs/>
          <w:i/>
          <w:iCs/>
          <w:sz w:val="24"/>
          <w:szCs w:val="24"/>
          <w:lang w:val="kk-KZ"/>
        </w:rPr>
        <w:t xml:space="preserve"> 201</w:t>
      </w:r>
      <w:r w:rsidR="00833432">
        <w:rPr>
          <w:rFonts w:ascii="Times New Roman" w:hAnsi="Times New Roman" w:cs="Times New Roman"/>
          <w:b/>
          <w:bCs/>
          <w:i/>
          <w:iCs/>
          <w:sz w:val="24"/>
          <w:szCs w:val="24"/>
          <w:lang w:val="kk-KZ"/>
        </w:rPr>
        <w:t>8</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847DFD" w:rsidRPr="00C16C90" w:rsidRDefault="00847DFD" w:rsidP="00703D5A">
      <w:pPr>
        <w:tabs>
          <w:tab w:val="left" w:pos="900"/>
        </w:tabs>
        <w:ind w:firstLine="900"/>
        <w:rPr>
          <w:rFonts w:ascii="Times New Roman" w:hAnsi="Times New Roman" w:cs="Times New Roman"/>
          <w:b/>
          <w:bCs/>
          <w:sz w:val="24"/>
          <w:szCs w:val="24"/>
        </w:rPr>
      </w:pPr>
    </w:p>
    <w:p w:rsidR="00847DFD" w:rsidRPr="00C16C90" w:rsidRDefault="00847DFD" w:rsidP="00314BF0">
      <w:pPr>
        <w:ind w:firstLine="426"/>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D20029">
        <w:rPr>
          <w:rFonts w:ascii="Times New Roman" w:hAnsi="Times New Roman" w:cs="Times New Roman"/>
          <w:b/>
          <w:bCs/>
          <w:sz w:val="24"/>
          <w:szCs w:val="24"/>
        </w:rPr>
        <w:t>07</w:t>
      </w:r>
      <w:r w:rsidR="00D71BFF">
        <w:rPr>
          <w:rFonts w:ascii="Times New Roman" w:hAnsi="Times New Roman" w:cs="Times New Roman"/>
          <w:b/>
          <w:bCs/>
          <w:sz w:val="24"/>
          <w:szCs w:val="24"/>
        </w:rPr>
        <w:t xml:space="preserve"> </w:t>
      </w:r>
      <w:r w:rsidR="00D20029">
        <w:rPr>
          <w:rFonts w:ascii="Times New Roman" w:hAnsi="Times New Roman" w:cs="Times New Roman"/>
          <w:b/>
          <w:bCs/>
          <w:sz w:val="24"/>
          <w:szCs w:val="24"/>
        </w:rPr>
        <w:t>августа</w:t>
      </w:r>
      <w:r w:rsidRPr="00C16C90">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8</w:t>
      </w:r>
      <w:r w:rsidR="00A547C5" w:rsidRPr="00C16C90">
        <w:rPr>
          <w:rFonts w:ascii="Times New Roman" w:hAnsi="Times New Roman" w:cs="Times New Roman"/>
          <w:b/>
          <w:bCs/>
          <w:sz w:val="24"/>
          <w:szCs w:val="24"/>
        </w:rPr>
        <w:t xml:space="preserve"> года в 11:</w:t>
      </w:r>
      <w:r w:rsidRPr="00C16C90">
        <w:rPr>
          <w:rFonts w:ascii="Times New Roman" w:hAnsi="Times New Roman" w:cs="Times New Roman"/>
          <w:b/>
          <w:bCs/>
          <w:sz w:val="24"/>
          <w:szCs w:val="24"/>
        </w:rPr>
        <w:t xml:space="preserve">00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024D29">
        <w:rPr>
          <w:rFonts w:ascii="Times New Roman" w:hAnsi="Times New Roman" w:cs="Times New Roman"/>
          <w:b/>
          <w:bCs/>
          <w:iCs/>
          <w:sz w:val="24"/>
          <w:szCs w:val="24"/>
        </w:rPr>
        <w:t>по</w:t>
      </w:r>
      <w:r w:rsidRPr="00C16C90">
        <w:rPr>
          <w:rFonts w:ascii="Times New Roman" w:hAnsi="Times New Roman" w:cs="Times New Roman"/>
          <w:sz w:val="24"/>
          <w:szCs w:val="24"/>
        </w:rPr>
        <w:t xml:space="preserve"> адресу: Республика Казахстан, г. Павлодар, </w:t>
      </w:r>
      <w:r w:rsidR="003B7F26" w:rsidRPr="00C16C90">
        <w:rPr>
          <w:rFonts w:ascii="Times New Roman" w:hAnsi="Times New Roman" w:cs="Times New Roman"/>
          <w:spacing w:val="-2"/>
          <w:sz w:val="24"/>
          <w:szCs w:val="24"/>
        </w:rPr>
        <w:t>П</w:t>
      </w:r>
      <w:r w:rsidRPr="00C16C90">
        <w:rPr>
          <w:rFonts w:ascii="Times New Roman" w:hAnsi="Times New Roman" w:cs="Times New Roman"/>
          <w:spacing w:val="-2"/>
          <w:sz w:val="24"/>
          <w:szCs w:val="24"/>
        </w:rPr>
        <w:t>ромышленная зона Северная, строение 258</w:t>
      </w:r>
      <w:r w:rsidRPr="00C16C90">
        <w:rPr>
          <w:rFonts w:ascii="Times New Roman" w:hAnsi="Times New Roman" w:cs="Times New Roman"/>
          <w:sz w:val="24"/>
          <w:szCs w:val="24"/>
        </w:rPr>
        <w:t xml:space="preserve">, административное здание </w:t>
      </w:r>
      <w:r w:rsidR="001F29F1" w:rsidRPr="00C16C90">
        <w:rPr>
          <w:rFonts w:ascii="Times New Roman" w:hAnsi="Times New Roman" w:cs="Times New Roman"/>
          <w:sz w:val="24"/>
          <w:szCs w:val="24"/>
        </w:rPr>
        <w:t>Депо, Конференц</w:t>
      </w:r>
      <w:r w:rsidRPr="00C16C90">
        <w:rPr>
          <w:rFonts w:ascii="Times New Roman" w:hAnsi="Times New Roman" w:cs="Times New Roman"/>
          <w:sz w:val="24"/>
          <w:szCs w:val="24"/>
        </w:rPr>
        <w:t xml:space="preserve">-зал. </w:t>
      </w:r>
    </w:p>
    <w:p w:rsidR="00847DFD" w:rsidRPr="00C16C90" w:rsidRDefault="00847DFD" w:rsidP="00703D5A">
      <w:pPr>
        <w:ind w:firstLine="567"/>
        <w:rPr>
          <w:rFonts w:ascii="Times New Roman" w:hAnsi="Times New Roman" w:cs="Times New Roman"/>
          <w:sz w:val="24"/>
          <w:szCs w:val="24"/>
        </w:rPr>
      </w:pPr>
    </w:p>
    <w:p w:rsidR="00847DFD" w:rsidRPr="00C16C90" w:rsidRDefault="00847DFD" w:rsidP="00703D5A">
      <w:pPr>
        <w:ind w:firstLine="567"/>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D20029">
        <w:rPr>
          <w:rFonts w:ascii="Times New Roman" w:hAnsi="Times New Roman" w:cs="Times New Roman"/>
          <w:b/>
          <w:bCs/>
          <w:sz w:val="24"/>
          <w:szCs w:val="24"/>
        </w:rPr>
        <w:t>07</w:t>
      </w:r>
      <w:r w:rsidR="00E25BC5">
        <w:rPr>
          <w:rFonts w:ascii="Times New Roman" w:hAnsi="Times New Roman" w:cs="Times New Roman"/>
          <w:b/>
          <w:bCs/>
          <w:sz w:val="24"/>
          <w:szCs w:val="24"/>
        </w:rPr>
        <w:t xml:space="preserve"> </w:t>
      </w:r>
      <w:r w:rsidR="00D20029">
        <w:rPr>
          <w:rFonts w:ascii="Times New Roman" w:hAnsi="Times New Roman" w:cs="Times New Roman"/>
          <w:b/>
          <w:bCs/>
          <w:sz w:val="24"/>
          <w:szCs w:val="24"/>
        </w:rPr>
        <w:t>августа</w:t>
      </w:r>
      <w:r w:rsidRPr="00C16C90">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8</w:t>
      </w:r>
      <w:r w:rsidR="00122A14" w:rsidRPr="00C16C90">
        <w:rPr>
          <w:rFonts w:ascii="Times New Roman" w:hAnsi="Times New Roman" w:cs="Times New Roman"/>
          <w:b/>
          <w:bCs/>
          <w:sz w:val="24"/>
          <w:szCs w:val="24"/>
        </w:rPr>
        <w:t xml:space="preserve"> года до 10:</w:t>
      </w:r>
      <w:r w:rsidRPr="00C16C90">
        <w:rPr>
          <w:rFonts w:ascii="Times New Roman" w:hAnsi="Times New Roman" w:cs="Times New Roman"/>
          <w:b/>
          <w:bCs/>
          <w:sz w:val="24"/>
          <w:szCs w:val="24"/>
        </w:rPr>
        <w:t xml:space="preserve">30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2E0128">
        <w:rPr>
          <w:rFonts w:ascii="Times New Roman" w:hAnsi="Times New Roman" w:cs="Times New Roman"/>
          <w:b/>
          <w:bCs/>
          <w:iCs/>
          <w:sz w:val="24"/>
          <w:szCs w:val="24"/>
        </w:rPr>
        <w:t>по</w:t>
      </w:r>
      <w:r w:rsidR="002E0128">
        <w:rPr>
          <w:rFonts w:ascii="Times New Roman" w:hAnsi="Times New Roman" w:cs="Times New Roman"/>
          <w:b/>
          <w:bCs/>
          <w:i/>
          <w:iCs/>
          <w:sz w:val="24"/>
          <w:szCs w:val="24"/>
        </w:rPr>
        <w:t xml:space="preserve"> </w:t>
      </w:r>
      <w:r w:rsidR="001F29F1">
        <w:rPr>
          <w:rFonts w:ascii="Times New Roman" w:hAnsi="Times New Roman" w:cs="Times New Roman"/>
          <w:sz w:val="24"/>
          <w:szCs w:val="24"/>
        </w:rPr>
        <w:t xml:space="preserve">адресу: </w:t>
      </w:r>
      <w:r w:rsidR="001F29F1" w:rsidRPr="00C16C90">
        <w:rPr>
          <w:rFonts w:ascii="Times New Roman" w:hAnsi="Times New Roman" w:cs="Times New Roman"/>
          <w:sz w:val="24"/>
          <w:szCs w:val="24"/>
        </w:rPr>
        <w:t>г.</w:t>
      </w:r>
      <w:r w:rsidRPr="00C16C90">
        <w:rPr>
          <w:rFonts w:ascii="Times New Roman" w:hAnsi="Times New Roman" w:cs="Times New Roman"/>
          <w:sz w:val="24"/>
          <w:szCs w:val="24"/>
        </w:rPr>
        <w:t xml:space="preserve">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w:t>
      </w:r>
    </w:p>
    <w:p w:rsidR="00847DFD" w:rsidRPr="00C16C90" w:rsidRDefault="00847DFD" w:rsidP="00314BF0">
      <w:pPr>
        <w:pStyle w:val="afb"/>
        <w:tabs>
          <w:tab w:val="clear" w:pos="0"/>
        </w:tabs>
        <w:ind w:firstLine="567"/>
        <w:rPr>
          <w:b/>
          <w:bCs/>
          <w:sz w:val="24"/>
          <w:szCs w:val="24"/>
        </w:rPr>
      </w:pPr>
      <w:r w:rsidRPr="00C16C90">
        <w:rPr>
          <w:b/>
          <w:bCs/>
          <w:sz w:val="24"/>
          <w:szCs w:val="24"/>
        </w:rPr>
        <w:t xml:space="preserve">Срок действия тендерных </w:t>
      </w:r>
      <w:r w:rsidR="001F29F1" w:rsidRPr="00C16C90">
        <w:rPr>
          <w:b/>
          <w:bCs/>
          <w:sz w:val="24"/>
          <w:szCs w:val="24"/>
        </w:rPr>
        <w:t>заявок всех</w:t>
      </w:r>
      <w:r w:rsidRPr="00C16C90">
        <w:rPr>
          <w:b/>
          <w:bCs/>
          <w:sz w:val="24"/>
          <w:szCs w:val="24"/>
        </w:rPr>
        <w:t xml:space="preserve">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B7F26" w:rsidRPr="00C16C90" w:rsidRDefault="003B7F26" w:rsidP="00314BF0">
      <w:pPr>
        <w:pStyle w:val="afb"/>
        <w:tabs>
          <w:tab w:val="clear" w:pos="0"/>
        </w:tabs>
        <w:ind w:firstLine="567"/>
        <w:rPr>
          <w:b/>
          <w:bCs/>
          <w:sz w:val="24"/>
          <w:szCs w:val="24"/>
        </w:rPr>
      </w:pPr>
    </w:p>
    <w:p w:rsidR="003B7F26" w:rsidRPr="00B76CA5" w:rsidRDefault="003B7F26" w:rsidP="003B7F26">
      <w:pPr>
        <w:ind w:firstLine="567"/>
        <w:rPr>
          <w:rFonts w:ascii="Times New Roman" w:hAnsi="Times New Roman" w:cs="Times New Roman"/>
          <w:b/>
          <w:sz w:val="24"/>
          <w:szCs w:val="24"/>
          <w:lang w:eastAsia="ru-RU"/>
        </w:rPr>
      </w:pPr>
      <w:r w:rsidRPr="00B76CA5">
        <w:rPr>
          <w:rFonts w:ascii="Times New Roman" w:hAnsi="Times New Roman" w:cs="Times New Roman"/>
          <w:b/>
          <w:sz w:val="24"/>
          <w:szCs w:val="24"/>
          <w:lang w:eastAsia="ru-RU"/>
        </w:rPr>
        <w:t xml:space="preserve">Размер обеспечения исполнения договора о закупках по итогам тендера </w:t>
      </w:r>
      <w:r w:rsidRPr="00B76CA5">
        <w:rPr>
          <w:rFonts w:ascii="Times New Roman" w:hAnsi="Times New Roman" w:cs="Times New Roman"/>
          <w:b/>
          <w:sz w:val="24"/>
          <w:szCs w:val="24"/>
        </w:rPr>
        <w:t>вносится</w:t>
      </w:r>
      <w:r w:rsidR="00D71BFF">
        <w:rPr>
          <w:rFonts w:ascii="Times New Roman" w:hAnsi="Times New Roman" w:cs="Times New Roman"/>
          <w:b/>
          <w:sz w:val="24"/>
          <w:szCs w:val="24"/>
        </w:rPr>
        <w:t xml:space="preserve"> </w:t>
      </w:r>
      <w:r w:rsidRPr="00B76CA5">
        <w:rPr>
          <w:rFonts w:ascii="Times New Roman" w:hAnsi="Times New Roman" w:cs="Times New Roman"/>
          <w:b/>
          <w:sz w:val="24"/>
          <w:szCs w:val="24"/>
        </w:rPr>
        <w:t xml:space="preserve">в размере одного процента от </w:t>
      </w:r>
      <w:r w:rsidR="00065EA6" w:rsidRPr="00B76CA5">
        <w:rPr>
          <w:rFonts w:ascii="Times New Roman" w:hAnsi="Times New Roman" w:cs="Times New Roman"/>
          <w:b/>
          <w:sz w:val="24"/>
          <w:szCs w:val="24"/>
        </w:rPr>
        <w:t xml:space="preserve">общей </w:t>
      </w:r>
      <w:r w:rsidRPr="00B76CA5">
        <w:rPr>
          <w:rFonts w:ascii="Times New Roman" w:hAnsi="Times New Roman" w:cs="Times New Roman"/>
          <w:b/>
          <w:sz w:val="24"/>
          <w:szCs w:val="24"/>
        </w:rPr>
        <w:t xml:space="preserve">суммы, выделенной для приобретения работ в одной из </w:t>
      </w:r>
      <w:r w:rsidR="004E7833" w:rsidRPr="00B76CA5">
        <w:rPr>
          <w:rFonts w:ascii="Times New Roman" w:hAnsi="Times New Roman" w:cs="Times New Roman"/>
          <w:b/>
          <w:sz w:val="24"/>
          <w:szCs w:val="24"/>
        </w:rPr>
        <w:t>нижеперечисленных</w:t>
      </w:r>
      <w:r w:rsidRPr="00B76CA5">
        <w:rPr>
          <w:rFonts w:ascii="Times New Roman" w:hAnsi="Times New Roman" w:cs="Times New Roman"/>
          <w:b/>
          <w:sz w:val="24"/>
          <w:szCs w:val="24"/>
        </w:rPr>
        <w:t xml:space="preserve"> форм:</w:t>
      </w:r>
    </w:p>
    <w:p w:rsidR="003B7F26" w:rsidRPr="00065EA6" w:rsidRDefault="003B7F26" w:rsidP="003B7F26">
      <w:pPr>
        <w:pStyle w:val="afb"/>
        <w:tabs>
          <w:tab w:val="clear" w:pos="0"/>
          <w:tab w:val="num" w:pos="900"/>
        </w:tabs>
        <w:rPr>
          <w:b/>
          <w:bCs/>
          <w:sz w:val="24"/>
          <w:szCs w:val="24"/>
        </w:rPr>
      </w:pPr>
      <w:r w:rsidRPr="00065EA6">
        <w:rPr>
          <w:sz w:val="24"/>
          <w:szCs w:val="24"/>
        </w:rPr>
        <w:tab/>
        <w:t xml:space="preserve">1) гарантийного денежного взноса денег, перечисляемые на </w:t>
      </w:r>
      <w:r w:rsidR="001F29F1" w:rsidRPr="00065EA6">
        <w:rPr>
          <w:sz w:val="24"/>
          <w:szCs w:val="24"/>
        </w:rPr>
        <w:t>вышеуказанные банковские</w:t>
      </w:r>
      <w:r w:rsidRPr="00065EA6">
        <w:rPr>
          <w:sz w:val="24"/>
          <w:szCs w:val="24"/>
        </w:rPr>
        <w:t xml:space="preserve"> реквизиты АО «Трамвайное управление города Павлодара»;</w:t>
      </w:r>
    </w:p>
    <w:p w:rsidR="003B7F26" w:rsidRPr="00C16C90" w:rsidRDefault="003B7F26" w:rsidP="003B7F26">
      <w:pPr>
        <w:pStyle w:val="afb"/>
        <w:tabs>
          <w:tab w:val="clear" w:pos="0"/>
          <w:tab w:val="num" w:pos="900"/>
        </w:tabs>
        <w:rPr>
          <w:sz w:val="24"/>
          <w:szCs w:val="24"/>
        </w:rPr>
      </w:pPr>
      <w:r w:rsidRPr="00065EA6">
        <w:rPr>
          <w:sz w:val="24"/>
          <w:szCs w:val="24"/>
        </w:rPr>
        <w:tab/>
        <w:t xml:space="preserve">2) банковской гарантии по форме согласно </w:t>
      </w:r>
      <w:r w:rsidRPr="00065EA6">
        <w:rPr>
          <w:i/>
          <w:iCs/>
          <w:sz w:val="24"/>
          <w:szCs w:val="24"/>
        </w:rPr>
        <w:t xml:space="preserve">приложению </w:t>
      </w:r>
      <w:r w:rsidR="00A91D91">
        <w:rPr>
          <w:i/>
          <w:iCs/>
          <w:sz w:val="24"/>
          <w:szCs w:val="24"/>
        </w:rPr>
        <w:t>6</w:t>
      </w:r>
      <w:r w:rsidRPr="00065EA6">
        <w:rPr>
          <w:sz w:val="24"/>
          <w:szCs w:val="24"/>
        </w:rPr>
        <w:t xml:space="preserve"> к настоящей тендерной документации</w:t>
      </w:r>
      <w:r w:rsidRPr="00C16C90">
        <w:rPr>
          <w:sz w:val="24"/>
          <w:szCs w:val="24"/>
        </w:rPr>
        <w:t>.</w:t>
      </w:r>
    </w:p>
    <w:p w:rsidR="00065EA6" w:rsidRDefault="00065EA6" w:rsidP="006F040D">
      <w:pPr>
        <w:ind w:firstLine="400"/>
        <w:jc w:val="center"/>
        <w:rPr>
          <w:rFonts w:ascii="Times New Roman" w:hAnsi="Times New Roman" w:cs="Times New Roman"/>
          <w:b/>
          <w:bCs/>
          <w:sz w:val="24"/>
          <w:szCs w:val="24"/>
          <w:lang w:eastAsia="ru-RU"/>
        </w:rPr>
      </w:pPr>
    </w:p>
    <w:p w:rsidR="00847DFD" w:rsidRPr="00C16C90" w:rsidRDefault="00847DFD" w:rsidP="006F040D">
      <w:pPr>
        <w:ind w:firstLine="400"/>
        <w:jc w:val="center"/>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1. Квалификационные требования к потенциальным поставщикам</w:t>
      </w:r>
    </w:p>
    <w:p w:rsidR="005872D4" w:rsidRPr="00065EA6" w:rsidRDefault="005872D4" w:rsidP="005872D4">
      <w:pPr>
        <w:ind w:firstLine="400"/>
        <w:rPr>
          <w:rFonts w:ascii="Times New Roman" w:hAnsi="Times New Roman" w:cs="Times New Roman"/>
          <w:sz w:val="24"/>
          <w:szCs w:val="24"/>
          <w:lang w:eastAsia="ru-RU"/>
        </w:rPr>
      </w:pPr>
    </w:p>
    <w:p w:rsidR="003B5B4C" w:rsidRPr="00B36896" w:rsidRDefault="003B5B4C" w:rsidP="003B5B4C">
      <w:pPr>
        <w:tabs>
          <w:tab w:val="left" w:pos="993"/>
        </w:tabs>
        <w:rPr>
          <w:rFonts w:ascii="Times New Roman" w:hAnsi="Times New Roman" w:cs="Times New Roman"/>
          <w:sz w:val="24"/>
          <w:szCs w:val="24"/>
          <w:lang w:eastAsia="ru-RU"/>
        </w:rPr>
      </w:pPr>
      <w:r w:rsidRPr="00B36896">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1) обладать </w:t>
      </w:r>
      <w:hyperlink r:id="rId8" w:history="1">
        <w:r w:rsidRPr="00B36896">
          <w:rPr>
            <w:rFonts w:ascii="Times New Roman" w:hAnsi="Times New Roman" w:cs="Times New Roman"/>
            <w:sz w:val="24"/>
            <w:szCs w:val="24"/>
            <w:lang w:eastAsia="ru-RU"/>
          </w:rPr>
          <w:t>правоспособностью</w:t>
        </w:r>
      </w:hyperlink>
      <w:r w:rsidRPr="00B36896">
        <w:rPr>
          <w:rFonts w:ascii="Times New Roman" w:hAnsi="Times New Roman" w:cs="Times New Roman"/>
          <w:sz w:val="24"/>
          <w:szCs w:val="24"/>
          <w:lang w:eastAsia="ru-RU"/>
        </w:rPr>
        <w:t xml:space="preserve"> (для юридических лиц), </w:t>
      </w:r>
      <w:hyperlink r:id="rId9" w:history="1">
        <w:r w:rsidRPr="00B36896">
          <w:rPr>
            <w:rFonts w:ascii="Times New Roman" w:hAnsi="Times New Roman" w:cs="Times New Roman"/>
            <w:sz w:val="24"/>
            <w:szCs w:val="24"/>
            <w:lang w:eastAsia="ru-RU"/>
          </w:rPr>
          <w:t>гражданской дееспособностью</w:t>
        </w:r>
      </w:hyperlink>
      <w:r w:rsidRPr="00B36896">
        <w:rPr>
          <w:rFonts w:ascii="Times New Roman" w:hAnsi="Times New Roman" w:cs="Times New Roman"/>
          <w:sz w:val="24"/>
          <w:szCs w:val="24"/>
          <w:lang w:eastAsia="ru-RU"/>
        </w:rPr>
        <w:t xml:space="preserve"> (для физических лиц);</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2) являться </w:t>
      </w:r>
      <w:hyperlink r:id="rId10" w:history="1">
        <w:r w:rsidRPr="00B36896">
          <w:rPr>
            <w:rFonts w:ascii="Times New Roman" w:hAnsi="Times New Roman" w:cs="Times New Roman"/>
            <w:sz w:val="24"/>
            <w:szCs w:val="24"/>
            <w:lang w:eastAsia="ru-RU"/>
          </w:rPr>
          <w:t>платежеспособным</w:t>
        </w:r>
      </w:hyperlink>
      <w:r w:rsidRPr="00B36896">
        <w:rPr>
          <w:rFonts w:ascii="Times New Roman" w:hAnsi="Times New Roman" w:cs="Times New Roman"/>
          <w:sz w:val="24"/>
          <w:szCs w:val="24"/>
          <w:lang w:eastAsia="ru-RU"/>
        </w:rPr>
        <w:t>;</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3) не подлежать процедуре </w:t>
      </w:r>
      <w:hyperlink r:id="rId11" w:history="1">
        <w:r w:rsidRPr="00B36896">
          <w:rPr>
            <w:rFonts w:ascii="Times New Roman" w:hAnsi="Times New Roman" w:cs="Times New Roman"/>
            <w:sz w:val="24"/>
            <w:szCs w:val="24"/>
            <w:lang w:eastAsia="ru-RU"/>
          </w:rPr>
          <w:t>банкротства</w:t>
        </w:r>
      </w:hyperlink>
      <w:r w:rsidRPr="00B36896">
        <w:rPr>
          <w:rFonts w:ascii="Times New Roman" w:hAnsi="Times New Roman" w:cs="Times New Roman"/>
          <w:sz w:val="24"/>
          <w:szCs w:val="24"/>
          <w:lang w:eastAsia="ru-RU"/>
        </w:rPr>
        <w:t xml:space="preserve"> либо </w:t>
      </w:r>
      <w:hyperlink r:id="rId12" w:history="1">
        <w:r w:rsidRPr="00B36896">
          <w:rPr>
            <w:rFonts w:ascii="Times New Roman" w:hAnsi="Times New Roman" w:cs="Times New Roman"/>
            <w:sz w:val="24"/>
            <w:szCs w:val="24"/>
            <w:lang w:eastAsia="ru-RU"/>
          </w:rPr>
          <w:t>ликвидации</w:t>
        </w:r>
      </w:hyperlink>
      <w:r w:rsidRPr="00B36896">
        <w:rPr>
          <w:rFonts w:ascii="Times New Roman" w:hAnsi="Times New Roman" w:cs="Times New Roman"/>
          <w:sz w:val="24"/>
          <w:szCs w:val="24"/>
          <w:lang w:eastAsia="ru-RU"/>
        </w:rPr>
        <w:t>;</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4) обладать материальными, финансовыми и трудовыми ресурсами, достаточными для исполнения обязательств по договору о закупках;</w:t>
      </w:r>
    </w:p>
    <w:p w:rsidR="003B5B4C" w:rsidRPr="00B36896" w:rsidRDefault="003B5B4C" w:rsidP="003B5B4C">
      <w:pPr>
        <w:pStyle w:val="a6"/>
        <w:ind w:left="0" w:firstLine="708"/>
        <w:contextualSpacing/>
        <w:rPr>
          <w:rFonts w:ascii="Times New Roman" w:eastAsia="Times New Roman" w:hAnsi="Times New Roman"/>
          <w:sz w:val="24"/>
          <w:szCs w:val="24"/>
        </w:rPr>
      </w:pPr>
      <w:r w:rsidRPr="00B36896">
        <w:rPr>
          <w:rFonts w:ascii="Times New Roman" w:hAnsi="Times New Roman"/>
          <w:sz w:val="24"/>
          <w:szCs w:val="24"/>
        </w:rPr>
        <w:t>5)  наличие лицензии на выполняемые работы, опыт в данной сфере деятельности не менее 3-х лет;</w:t>
      </w:r>
    </w:p>
    <w:p w:rsidR="003B5B4C" w:rsidRPr="00B36896" w:rsidRDefault="003B5B4C" w:rsidP="003B5B4C">
      <w:pPr>
        <w:pStyle w:val="a6"/>
        <w:ind w:left="0" w:firstLine="708"/>
        <w:contextualSpacing/>
        <w:rPr>
          <w:rFonts w:ascii="Times New Roman" w:eastAsia="Times New Roman" w:hAnsi="Times New Roman"/>
          <w:sz w:val="24"/>
          <w:szCs w:val="24"/>
        </w:rPr>
      </w:pPr>
      <w:r w:rsidRPr="00B36896">
        <w:rPr>
          <w:rFonts w:ascii="Times New Roman" w:hAnsi="Times New Roman"/>
          <w:sz w:val="24"/>
          <w:szCs w:val="24"/>
        </w:rPr>
        <w:t>6)  наличие лицензий, аттестата промышленной безопасности и иных разрешительных документов для выполнения данных работ;</w:t>
      </w:r>
    </w:p>
    <w:p w:rsidR="003B5B4C" w:rsidRPr="00B36896" w:rsidRDefault="003B5B4C" w:rsidP="003B5B4C">
      <w:pPr>
        <w:pStyle w:val="a6"/>
        <w:ind w:left="0" w:firstLine="708"/>
        <w:contextualSpacing/>
        <w:rPr>
          <w:rFonts w:ascii="Times New Roman" w:hAnsi="Times New Roman"/>
          <w:sz w:val="24"/>
          <w:szCs w:val="24"/>
        </w:rPr>
      </w:pPr>
      <w:r w:rsidRPr="00B36896">
        <w:rPr>
          <w:rFonts w:ascii="Times New Roman" w:hAnsi="Times New Roman"/>
          <w:sz w:val="24"/>
          <w:szCs w:val="24"/>
        </w:rPr>
        <w:t>7)  Наличие аттестованных инженерно-технических работников, работающих на постоянной основе</w:t>
      </w:r>
      <w:r w:rsidR="003471AF">
        <w:rPr>
          <w:rFonts w:ascii="Times New Roman" w:hAnsi="Times New Roman"/>
          <w:sz w:val="24"/>
          <w:szCs w:val="24"/>
        </w:rPr>
        <w:t>;</w:t>
      </w:r>
    </w:p>
    <w:p w:rsidR="003B5B4C" w:rsidRPr="00B36896" w:rsidRDefault="003B5B4C" w:rsidP="003B5B4C">
      <w:pPr>
        <w:ind w:firstLine="708"/>
        <w:rPr>
          <w:rFonts w:ascii="Times New Roman" w:hAnsi="Times New Roman"/>
          <w:i/>
          <w:sz w:val="24"/>
          <w:szCs w:val="24"/>
        </w:rPr>
      </w:pPr>
      <w:r w:rsidRPr="00B36896">
        <w:rPr>
          <w:rFonts w:ascii="Times New Roman" w:hAnsi="Times New Roman"/>
          <w:sz w:val="24"/>
          <w:szCs w:val="24"/>
        </w:rPr>
        <w:t>8)  наличие необходимой квалификации и опыта выполнения аналогичных работ</w:t>
      </w:r>
      <w:r w:rsidR="005835D2" w:rsidRPr="00B36896">
        <w:rPr>
          <w:rFonts w:ascii="Times New Roman" w:hAnsi="Times New Roman"/>
          <w:sz w:val="24"/>
          <w:szCs w:val="24"/>
        </w:rPr>
        <w:t xml:space="preserve"> </w:t>
      </w:r>
      <w:r w:rsidRPr="00B36896">
        <w:rPr>
          <w:rFonts w:ascii="Times New Roman" w:hAnsi="Times New Roman"/>
          <w:i/>
          <w:sz w:val="24"/>
          <w:szCs w:val="24"/>
        </w:rPr>
        <w:t>(приложить разрешение, лицензии, аттестаты</w:t>
      </w:r>
      <w:r w:rsidR="00A66CA7" w:rsidRPr="00B36896">
        <w:rPr>
          <w:rFonts w:ascii="Times New Roman" w:hAnsi="Times New Roman"/>
          <w:i/>
          <w:sz w:val="24"/>
          <w:szCs w:val="24"/>
        </w:rPr>
        <w:t>, акты выполн</w:t>
      </w:r>
      <w:r w:rsidR="00531E9E" w:rsidRPr="00B36896">
        <w:rPr>
          <w:rFonts w:ascii="Times New Roman" w:hAnsi="Times New Roman"/>
          <w:i/>
          <w:sz w:val="24"/>
          <w:szCs w:val="24"/>
        </w:rPr>
        <w:t>енных работ</w:t>
      </w:r>
      <w:r w:rsidRPr="00B36896">
        <w:rPr>
          <w:rFonts w:ascii="Times New Roman" w:hAnsi="Times New Roman"/>
          <w:i/>
          <w:sz w:val="24"/>
          <w:szCs w:val="24"/>
        </w:rPr>
        <w:t>);</w:t>
      </w:r>
    </w:p>
    <w:p w:rsidR="003B5B4C" w:rsidRPr="00211FD1" w:rsidRDefault="003B5B4C" w:rsidP="003B5B4C">
      <w:pPr>
        <w:pStyle w:val="a6"/>
        <w:ind w:left="0" w:firstLine="708"/>
        <w:contextualSpacing/>
        <w:rPr>
          <w:rFonts w:ascii="Times New Roman" w:hAnsi="Times New Roman"/>
          <w:sz w:val="24"/>
          <w:szCs w:val="24"/>
        </w:rPr>
      </w:pPr>
    </w:p>
    <w:p w:rsidR="006F632C" w:rsidRDefault="006F632C" w:rsidP="006F040D">
      <w:pPr>
        <w:ind w:firstLine="0"/>
        <w:jc w:val="center"/>
        <w:outlineLvl w:val="1"/>
        <w:rPr>
          <w:rFonts w:ascii="Times New Roman" w:hAnsi="Times New Roman" w:cs="Times New Roman"/>
          <w:sz w:val="24"/>
          <w:szCs w:val="24"/>
          <w:lang w:eastAsia="ru-RU"/>
        </w:rPr>
      </w:pPr>
    </w:p>
    <w:p w:rsidR="00847DFD" w:rsidRDefault="00847DFD" w:rsidP="006F040D">
      <w:pPr>
        <w:ind w:firstLine="0"/>
        <w:jc w:val="center"/>
        <w:outlineLvl w:val="1"/>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2. Оформление и представление заявки</w:t>
      </w:r>
    </w:p>
    <w:p w:rsidR="00065EA6" w:rsidRPr="00C16C90" w:rsidRDefault="00065EA6" w:rsidP="006F040D">
      <w:pPr>
        <w:ind w:firstLine="0"/>
        <w:jc w:val="center"/>
        <w:outlineLvl w:val="1"/>
        <w:rPr>
          <w:rFonts w:ascii="Times New Roman" w:hAnsi="Times New Roman" w:cs="Times New Roman"/>
          <w:b/>
          <w:bCs/>
          <w:i/>
          <w:iCs/>
          <w:sz w:val="24"/>
          <w:szCs w:val="24"/>
          <w:lang w:eastAsia="ru-RU"/>
        </w:rPr>
      </w:pP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5872D4" w:rsidRPr="00C16C90" w:rsidRDefault="005872D4" w:rsidP="00776CF0">
      <w:pPr>
        <w:numPr>
          <w:ilvl w:val="1"/>
          <w:numId w:val="2"/>
        </w:numPr>
        <w:tabs>
          <w:tab w:val="left" w:pos="993"/>
        </w:tabs>
        <w:ind w:left="0" w:firstLine="709"/>
        <w:rPr>
          <w:rFonts w:ascii="Times New Roman" w:hAnsi="Times New Roman" w:cs="Times New Roman"/>
          <w:sz w:val="28"/>
          <w:szCs w:val="28"/>
          <w:lang w:eastAsia="ru-RU"/>
        </w:rPr>
      </w:pPr>
      <w:r w:rsidRPr="00065EA6">
        <w:rPr>
          <w:rFonts w:ascii="Times New Roman" w:hAnsi="Times New Roman" w:cs="Times New Roman"/>
          <w:sz w:val="24"/>
          <w:szCs w:val="24"/>
          <w:lang w:eastAsia="ru-RU"/>
        </w:rPr>
        <w:lastRenderedPageBreak/>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w:t>
      </w:r>
      <w:r w:rsidR="00065EA6">
        <w:rPr>
          <w:rFonts w:ascii="Times New Roman" w:hAnsi="Times New Roman" w:cs="Times New Roman"/>
          <w:sz w:val="24"/>
          <w:szCs w:val="24"/>
          <w:lang w:eastAsia="ru-RU"/>
        </w:rPr>
        <w:t xml:space="preserve"> участие в тендере и техническое задание</w:t>
      </w:r>
      <w:r w:rsidRPr="00065EA6">
        <w:rPr>
          <w:rFonts w:ascii="Times New Roman" w:hAnsi="Times New Roman" w:cs="Times New Roman"/>
          <w:sz w:val="24"/>
          <w:szCs w:val="24"/>
          <w:lang w:eastAsia="ru-RU"/>
        </w:rPr>
        <w:t xml:space="preserve"> прикладываются отдельно от заявки</w:t>
      </w:r>
      <w:r w:rsidRPr="00C16C90">
        <w:rPr>
          <w:rFonts w:ascii="Times New Roman" w:hAnsi="Times New Roman" w:cs="Times New Roman"/>
          <w:sz w:val="28"/>
          <w:szCs w:val="28"/>
          <w:lang w:eastAsia="ru-RU"/>
        </w:rPr>
        <w:t>.</w:t>
      </w:r>
    </w:p>
    <w:p w:rsidR="00847DFD" w:rsidRPr="00065EA6" w:rsidRDefault="005872D4" w:rsidP="005872D4">
      <w:pPr>
        <w:ind w:firstLine="400"/>
        <w:rPr>
          <w:rFonts w:ascii="Times New Roman" w:hAnsi="Times New Roman" w:cs="Times New Roman"/>
          <w:b/>
          <w:sz w:val="24"/>
          <w:szCs w:val="24"/>
          <w:lang w:eastAsia="ru-RU"/>
        </w:rPr>
      </w:pPr>
      <w:r w:rsidRPr="00C16C90">
        <w:rPr>
          <w:rFonts w:ascii="Times New Roman" w:hAnsi="Times New Roman" w:cs="Times New Roman"/>
          <w:sz w:val="24"/>
          <w:szCs w:val="24"/>
          <w:lang w:eastAsia="ru-RU"/>
        </w:rPr>
        <w:t xml:space="preserve">5. </w:t>
      </w:r>
      <w:r w:rsidR="00847DFD" w:rsidRPr="00065EA6">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847DFD" w:rsidRPr="00065EA6">
        <w:rPr>
          <w:rFonts w:ascii="Times New Roman" w:hAnsi="Times New Roman" w:cs="Times New Roman"/>
          <w:b/>
          <w:bCs/>
          <w:sz w:val="24"/>
          <w:szCs w:val="24"/>
          <w:lang w:eastAsia="ru-RU"/>
        </w:rPr>
        <w:t>«</w:t>
      </w:r>
      <w:r w:rsidR="00847DFD" w:rsidRPr="00065EA6">
        <w:rPr>
          <w:rFonts w:ascii="Times New Roman" w:hAnsi="Times New Roman" w:cs="Times New Roman"/>
          <w:b/>
          <w:sz w:val="24"/>
          <w:szCs w:val="24"/>
          <w:lang w:eastAsia="ru-RU"/>
        </w:rPr>
        <w:t>З</w:t>
      </w:r>
      <w:r w:rsidR="00847DFD" w:rsidRPr="00065EA6">
        <w:rPr>
          <w:rFonts w:ascii="Times New Roman" w:hAnsi="Times New Roman" w:cs="Times New Roman"/>
          <w:b/>
          <w:bCs/>
          <w:sz w:val="24"/>
          <w:szCs w:val="24"/>
        </w:rPr>
        <w:t>аявка на участие в</w:t>
      </w:r>
      <w:r w:rsidRPr="00065EA6">
        <w:rPr>
          <w:rFonts w:ascii="Times New Roman" w:hAnsi="Times New Roman" w:cs="Times New Roman"/>
          <w:b/>
          <w:bCs/>
          <w:sz w:val="24"/>
          <w:szCs w:val="24"/>
        </w:rPr>
        <w:t xml:space="preserve"> о</w:t>
      </w:r>
      <w:r w:rsidRPr="00065EA6">
        <w:rPr>
          <w:rFonts w:ascii="Times New Roman" w:hAnsi="Times New Roman" w:cs="Times New Roman"/>
          <w:b/>
          <w:sz w:val="24"/>
          <w:szCs w:val="24"/>
        </w:rPr>
        <w:t xml:space="preserve">ткрытом тендере на проведение </w:t>
      </w:r>
      <w:r w:rsidR="007A09E2">
        <w:rPr>
          <w:rFonts w:ascii="Times New Roman" w:hAnsi="Times New Roman" w:cs="Times New Roman"/>
          <w:b/>
          <w:sz w:val="24"/>
          <w:szCs w:val="24"/>
        </w:rPr>
        <w:t>строительно-монтажных</w:t>
      </w:r>
      <w:r w:rsidR="007A09E2" w:rsidRPr="00D71BFF">
        <w:rPr>
          <w:rFonts w:ascii="Times New Roman" w:hAnsi="Times New Roman" w:cs="Times New Roman"/>
          <w:b/>
          <w:sz w:val="24"/>
          <w:szCs w:val="24"/>
        </w:rPr>
        <w:t xml:space="preserve"> работ по </w:t>
      </w:r>
      <w:proofErr w:type="spellStart"/>
      <w:r w:rsidR="002A4744" w:rsidRPr="00D71BFF">
        <w:rPr>
          <w:rFonts w:ascii="Times New Roman" w:hAnsi="Times New Roman" w:cs="Times New Roman"/>
          <w:b/>
          <w:sz w:val="24"/>
          <w:szCs w:val="24"/>
        </w:rPr>
        <w:t>по</w:t>
      </w:r>
      <w:proofErr w:type="spellEnd"/>
      <w:r w:rsidR="002A4744" w:rsidRPr="00D71BFF">
        <w:rPr>
          <w:rFonts w:ascii="Times New Roman" w:hAnsi="Times New Roman" w:cs="Times New Roman"/>
          <w:b/>
          <w:sz w:val="24"/>
          <w:szCs w:val="24"/>
        </w:rPr>
        <w:t xml:space="preserve"> </w:t>
      </w:r>
      <w:r w:rsidR="002A4744">
        <w:rPr>
          <w:rFonts w:ascii="Times New Roman" w:hAnsi="Times New Roman" w:cs="Times New Roman"/>
          <w:b/>
          <w:sz w:val="24"/>
          <w:szCs w:val="24"/>
        </w:rPr>
        <w:t xml:space="preserve">капитальному </w:t>
      </w:r>
      <w:r w:rsidR="002A4744" w:rsidRPr="00D71BFF">
        <w:rPr>
          <w:rFonts w:ascii="Times New Roman" w:hAnsi="Times New Roman" w:cs="Times New Roman"/>
          <w:b/>
          <w:sz w:val="24"/>
          <w:szCs w:val="24"/>
        </w:rPr>
        <w:t>ремонт</w:t>
      </w:r>
      <w:r w:rsidR="002A4744">
        <w:rPr>
          <w:rFonts w:ascii="Times New Roman" w:hAnsi="Times New Roman" w:cs="Times New Roman"/>
          <w:b/>
          <w:sz w:val="24"/>
          <w:szCs w:val="24"/>
        </w:rPr>
        <w:t>у кабельной линии КЛ-10кВ от ПС «Северная Городская» до ТП «Депо»</w:t>
      </w:r>
      <w:r w:rsidR="006418A0">
        <w:rPr>
          <w:rFonts w:ascii="Times New Roman" w:hAnsi="Times New Roman" w:cs="Times New Roman"/>
          <w:b/>
          <w:bCs/>
          <w:sz w:val="24"/>
          <w:szCs w:val="24"/>
        </w:rPr>
        <w:t>, «Лот</w:t>
      </w:r>
      <w:r w:rsidR="00077ADD">
        <w:rPr>
          <w:rFonts w:ascii="Times New Roman" w:hAnsi="Times New Roman" w:cs="Times New Roman"/>
          <w:b/>
          <w:bCs/>
          <w:sz w:val="24"/>
          <w:szCs w:val="24"/>
        </w:rPr>
        <w:t xml:space="preserve"> </w:t>
      </w:r>
      <w:r w:rsidR="00847DFD" w:rsidRPr="00065EA6">
        <w:rPr>
          <w:rFonts w:ascii="Times New Roman" w:hAnsi="Times New Roman" w:cs="Times New Roman"/>
          <w:b/>
          <w:bCs/>
          <w:sz w:val="24"/>
          <w:szCs w:val="24"/>
        </w:rPr>
        <w:t>№……»</w:t>
      </w:r>
      <w:r w:rsidR="007A09E2">
        <w:rPr>
          <w:rFonts w:ascii="Times New Roman" w:hAnsi="Times New Roman" w:cs="Times New Roman"/>
          <w:b/>
          <w:bCs/>
          <w:sz w:val="24"/>
          <w:szCs w:val="24"/>
        </w:rPr>
        <w:t xml:space="preserve"> </w:t>
      </w:r>
      <w:r w:rsidR="001F29F1" w:rsidRPr="00065EA6">
        <w:rPr>
          <w:rFonts w:ascii="Times New Roman" w:hAnsi="Times New Roman" w:cs="Times New Roman"/>
          <w:b/>
          <w:bCs/>
          <w:sz w:val="24"/>
          <w:szCs w:val="24"/>
        </w:rPr>
        <w:t>и</w:t>
      </w:r>
      <w:r w:rsidR="001F29F1" w:rsidRPr="00065EA6">
        <w:rPr>
          <w:rFonts w:ascii="Times New Roman" w:hAnsi="Times New Roman" w:cs="Times New Roman"/>
          <w:sz w:val="24"/>
          <w:szCs w:val="24"/>
        </w:rPr>
        <w:t xml:space="preserve"> «</w:t>
      </w:r>
      <w:r w:rsidR="00847DFD" w:rsidRPr="00065EA6">
        <w:rPr>
          <w:rFonts w:ascii="Times New Roman" w:hAnsi="Times New Roman" w:cs="Times New Roman"/>
          <w:b/>
          <w:bCs/>
          <w:sz w:val="24"/>
          <w:szCs w:val="24"/>
        </w:rPr>
        <w:t>НЕ ВСКРЫВАТЬ до 1</w:t>
      </w:r>
      <w:r w:rsidR="00122A14" w:rsidRPr="00065EA6">
        <w:rPr>
          <w:rFonts w:ascii="Times New Roman" w:hAnsi="Times New Roman" w:cs="Times New Roman"/>
          <w:b/>
          <w:bCs/>
          <w:sz w:val="24"/>
          <w:szCs w:val="24"/>
        </w:rPr>
        <w:t>1</w:t>
      </w:r>
      <w:r w:rsidR="00966F84" w:rsidRPr="00065EA6">
        <w:rPr>
          <w:rFonts w:ascii="Times New Roman" w:hAnsi="Times New Roman" w:cs="Times New Roman"/>
          <w:b/>
          <w:bCs/>
          <w:sz w:val="24"/>
          <w:szCs w:val="24"/>
        </w:rPr>
        <w:t xml:space="preserve">.00 </w:t>
      </w:r>
      <w:r w:rsidR="00847DFD" w:rsidRPr="00065EA6">
        <w:rPr>
          <w:rFonts w:ascii="Times New Roman" w:hAnsi="Times New Roman" w:cs="Times New Roman"/>
          <w:b/>
          <w:bCs/>
          <w:sz w:val="24"/>
          <w:szCs w:val="24"/>
        </w:rPr>
        <w:t xml:space="preserve">часов </w:t>
      </w:r>
      <w:r w:rsidR="00D20029">
        <w:rPr>
          <w:rFonts w:ascii="Times New Roman" w:hAnsi="Times New Roman" w:cs="Times New Roman"/>
          <w:b/>
          <w:bCs/>
          <w:sz w:val="24"/>
          <w:szCs w:val="24"/>
        </w:rPr>
        <w:t>07</w:t>
      </w:r>
      <w:r w:rsidR="007A09E2">
        <w:rPr>
          <w:rFonts w:ascii="Times New Roman" w:hAnsi="Times New Roman" w:cs="Times New Roman"/>
          <w:b/>
          <w:bCs/>
          <w:sz w:val="24"/>
          <w:szCs w:val="24"/>
        </w:rPr>
        <w:t xml:space="preserve"> </w:t>
      </w:r>
      <w:r w:rsidR="00D20029">
        <w:rPr>
          <w:rFonts w:ascii="Times New Roman" w:hAnsi="Times New Roman" w:cs="Times New Roman"/>
          <w:b/>
          <w:bCs/>
          <w:sz w:val="24"/>
          <w:szCs w:val="24"/>
        </w:rPr>
        <w:t>августа</w:t>
      </w:r>
      <w:r w:rsidR="00847DFD" w:rsidRPr="00065EA6">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 xml:space="preserve">8 </w:t>
      </w:r>
      <w:r w:rsidR="00847DFD" w:rsidRPr="00065EA6">
        <w:rPr>
          <w:rFonts w:ascii="Times New Roman" w:hAnsi="Times New Roman" w:cs="Times New Roman"/>
          <w:b/>
          <w:bCs/>
          <w:sz w:val="24"/>
          <w:szCs w:val="24"/>
          <w:lang w:val="kk-KZ"/>
        </w:rPr>
        <w:t>года</w:t>
      </w:r>
      <w:r w:rsidR="00847DFD" w:rsidRPr="00065EA6">
        <w:rPr>
          <w:rFonts w:ascii="Times New Roman" w:hAnsi="Times New Roman" w:cs="Times New Roman"/>
          <w:b/>
          <w:bCs/>
          <w:sz w:val="24"/>
          <w:szCs w:val="24"/>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оригинал заявки</w:t>
      </w:r>
      <w:r w:rsidRPr="00065EA6">
        <w:rPr>
          <w:rFonts w:ascii="Times New Roman" w:hAnsi="Times New Roman" w:cs="Times New Roman"/>
          <w:i/>
          <w:iCs/>
          <w:sz w:val="24"/>
          <w:szCs w:val="24"/>
          <w:lang w:eastAsia="ru-RU"/>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должна быть отпечатана или написана несмываемыми чернилами,</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подписана потенциальным поставщиком и скреплена печатью (для физического лица </w:t>
      </w:r>
      <w:r w:rsidR="00065EA6">
        <w:rPr>
          <w:rFonts w:ascii="Times New Roman" w:hAnsi="Times New Roman" w:cs="Times New Roman"/>
          <w:sz w:val="24"/>
          <w:szCs w:val="24"/>
          <w:lang w:eastAsia="ru-RU"/>
        </w:rPr>
        <w:t>–</w:t>
      </w:r>
      <w:r w:rsidR="00BB458C">
        <w:rPr>
          <w:rFonts w:ascii="Times New Roman" w:hAnsi="Times New Roman" w:cs="Times New Roman"/>
          <w:sz w:val="24"/>
          <w:szCs w:val="24"/>
          <w:lang w:eastAsia="ru-RU"/>
        </w:rPr>
        <w:t xml:space="preserve"> </w:t>
      </w:r>
      <w:r w:rsidR="00065EA6">
        <w:rPr>
          <w:rFonts w:ascii="Times New Roman" w:hAnsi="Times New Roman" w:cs="Times New Roman"/>
          <w:sz w:val="24"/>
          <w:szCs w:val="24"/>
          <w:lang w:eastAsia="ru-RU"/>
        </w:rPr>
        <w:t xml:space="preserve">если </w:t>
      </w:r>
      <w:r w:rsidRPr="00065EA6">
        <w:rPr>
          <w:rFonts w:ascii="Times New Roman" w:hAnsi="Times New Roman" w:cs="Times New Roman"/>
          <w:sz w:val="24"/>
          <w:szCs w:val="24"/>
          <w:lang w:eastAsia="ru-RU"/>
        </w:rPr>
        <w:t>таковая имеется).</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Все заявки, полученные Организатором закупок после истечения окончатель</w:t>
      </w:r>
      <w:r w:rsidR="00065EA6">
        <w:rPr>
          <w:rFonts w:ascii="Times New Roman" w:hAnsi="Times New Roman" w:cs="Times New Roman"/>
          <w:sz w:val="24"/>
          <w:szCs w:val="24"/>
          <w:lang w:eastAsia="ru-RU"/>
        </w:rPr>
        <w:t>ного срока представления заявок,</w:t>
      </w:r>
      <w:r w:rsidRPr="00065EA6">
        <w:rPr>
          <w:rFonts w:ascii="Times New Roman" w:hAnsi="Times New Roman" w:cs="Times New Roman"/>
          <w:sz w:val="24"/>
          <w:szCs w:val="24"/>
          <w:lang w:eastAsia="ru-RU"/>
        </w:rPr>
        <w:t xml:space="preserve"> не вскрываются и возвращаются предст</w:t>
      </w:r>
      <w:r w:rsidR="00065EA6">
        <w:rPr>
          <w:rFonts w:ascii="Times New Roman" w:hAnsi="Times New Roman" w:cs="Times New Roman"/>
          <w:sz w:val="24"/>
          <w:szCs w:val="24"/>
          <w:lang w:eastAsia="ru-RU"/>
        </w:rPr>
        <w:t>авившим их потенциальным поставщ</w:t>
      </w:r>
      <w:r w:rsidRPr="00065EA6">
        <w:rPr>
          <w:rFonts w:ascii="Times New Roman" w:hAnsi="Times New Roman" w:cs="Times New Roman"/>
          <w:sz w:val="24"/>
          <w:szCs w:val="24"/>
          <w:lang w:eastAsia="ru-RU"/>
        </w:rPr>
        <w:t>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10.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497730" w:rsidRPr="00BB458C" w:rsidRDefault="002C15B5" w:rsidP="00BB458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11. </w:t>
      </w:r>
      <w:r w:rsidR="005872D4" w:rsidRPr="00065EA6">
        <w:rPr>
          <w:rFonts w:ascii="Times New Roman" w:hAnsi="Times New Roman" w:cs="Times New Roman"/>
          <w:sz w:val="24"/>
          <w:szCs w:val="24"/>
          <w:lang w:eastAsia="ru-RU"/>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r w:rsidR="00BB458C">
        <w:rPr>
          <w:rFonts w:ascii="Times New Roman" w:hAnsi="Times New Roman" w:cs="Times New Roman"/>
          <w:sz w:val="24"/>
          <w:szCs w:val="24"/>
          <w:lang w:eastAsia="ru-RU"/>
        </w:rPr>
        <w:t>.</w:t>
      </w:r>
    </w:p>
    <w:p w:rsidR="00497730" w:rsidRDefault="00497730" w:rsidP="005872D4">
      <w:pPr>
        <w:ind w:firstLine="0"/>
        <w:jc w:val="center"/>
        <w:outlineLvl w:val="1"/>
        <w:rPr>
          <w:rFonts w:ascii="Times New Roman" w:hAnsi="Times New Roman" w:cs="Times New Roman"/>
          <w:b/>
          <w:bCs/>
          <w:sz w:val="24"/>
          <w:szCs w:val="24"/>
          <w:lang w:eastAsia="ru-RU"/>
        </w:rPr>
      </w:pPr>
    </w:p>
    <w:p w:rsidR="00847DFD" w:rsidRPr="00065EA6" w:rsidRDefault="00847DFD" w:rsidP="005872D4">
      <w:pPr>
        <w:ind w:firstLine="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3. Обеспечение заявки</w:t>
      </w:r>
    </w:p>
    <w:p w:rsidR="002C15B5" w:rsidRPr="00065EA6" w:rsidRDefault="002C15B5" w:rsidP="002C15B5">
      <w:pPr>
        <w:ind w:firstLine="400"/>
        <w:jc w:val="center"/>
        <w:rPr>
          <w:rFonts w:ascii="Times New Roman" w:hAnsi="Times New Roman" w:cs="Times New Roman"/>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13. Потенциальный поставщик вправе выбрать один из следующих видов обеспечения Заявки: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гарантийный денежный </w:t>
      </w:r>
      <w:r w:rsidR="00065EA6">
        <w:rPr>
          <w:rFonts w:ascii="Times New Roman" w:hAnsi="Times New Roman" w:cs="Times New Roman"/>
          <w:sz w:val="24"/>
          <w:szCs w:val="24"/>
          <w:lang w:eastAsia="ru-RU"/>
        </w:rPr>
        <w:t>взнос, вносимый на один из вышеуказанных банковских</w:t>
      </w:r>
      <w:r w:rsidRPr="00065EA6">
        <w:rPr>
          <w:rFonts w:ascii="Times New Roman" w:hAnsi="Times New Roman" w:cs="Times New Roman"/>
          <w:sz w:val="24"/>
          <w:szCs w:val="24"/>
          <w:lang w:eastAsia="ru-RU"/>
        </w:rPr>
        <w:t xml:space="preserve"> счет</w:t>
      </w:r>
      <w:r w:rsidR="00065EA6">
        <w:rPr>
          <w:rFonts w:ascii="Times New Roman" w:hAnsi="Times New Roman" w:cs="Times New Roman"/>
          <w:sz w:val="24"/>
          <w:szCs w:val="24"/>
          <w:lang w:eastAsia="ru-RU"/>
        </w:rPr>
        <w:t>ов</w:t>
      </w:r>
      <w:r w:rsidRPr="00065EA6">
        <w:rPr>
          <w:rFonts w:ascii="Times New Roman" w:hAnsi="Times New Roman" w:cs="Times New Roman"/>
          <w:sz w:val="24"/>
          <w:szCs w:val="24"/>
          <w:lang w:eastAsia="ru-RU"/>
        </w:rPr>
        <w:t xml:space="preserve"> Организатора закупок;</w:t>
      </w:r>
    </w:p>
    <w:p w:rsidR="002C15B5" w:rsidRPr="00065EA6" w:rsidRDefault="00BB45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2C15B5" w:rsidRPr="00065EA6">
        <w:rPr>
          <w:rFonts w:ascii="Times New Roman" w:hAnsi="Times New Roman" w:cs="Times New Roman"/>
          <w:sz w:val="24"/>
          <w:szCs w:val="24"/>
          <w:lang w:eastAsia="ru-RU"/>
        </w:rPr>
        <w:t>банковскую гарантию, по форме согласно приложению</w:t>
      </w:r>
      <w:r w:rsidR="007A09E2">
        <w:rPr>
          <w:rFonts w:ascii="Times New Roman" w:hAnsi="Times New Roman" w:cs="Times New Roman"/>
          <w:sz w:val="24"/>
          <w:szCs w:val="24"/>
          <w:lang w:eastAsia="ru-RU"/>
        </w:rPr>
        <w:t xml:space="preserve"> </w:t>
      </w:r>
      <w:r w:rsidR="002C15B5" w:rsidRPr="00065EA6">
        <w:rPr>
          <w:rFonts w:ascii="Times New Roman" w:hAnsi="Times New Roman" w:cs="Times New Roman"/>
          <w:sz w:val="24"/>
          <w:szCs w:val="24"/>
          <w:lang w:eastAsia="ru-RU"/>
        </w:rPr>
        <w:t>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15. Обеспечение заявки не возвращается Организатором закупок при наступлении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1) потенциальный поставщик отозвал либо изменил и (или) дополнил заявку после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847DFD"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16.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отзыв данным потенциальным поставщиком своей Заявки до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истечение срока действия заявки потенциального поставщика.</w:t>
      </w:r>
    </w:p>
    <w:p w:rsidR="00833432" w:rsidRPr="00497730" w:rsidRDefault="00833432" w:rsidP="00497730">
      <w:pPr>
        <w:rPr>
          <w:rFonts w:ascii="Times New Roman" w:hAnsi="Times New Roman" w:cs="Times New Roman"/>
          <w:sz w:val="24"/>
          <w:szCs w:val="24"/>
          <w:lang w:eastAsia="ru-RU"/>
        </w:rPr>
      </w:pPr>
    </w:p>
    <w:p w:rsidR="00847DFD" w:rsidRDefault="00847DFD" w:rsidP="006F040D">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4. Содержание заявки</w:t>
      </w:r>
    </w:p>
    <w:p w:rsidR="00497730" w:rsidRPr="00065EA6" w:rsidRDefault="00497730" w:rsidP="006F040D">
      <w:pPr>
        <w:ind w:firstLine="0"/>
        <w:jc w:val="center"/>
        <w:rPr>
          <w:rFonts w:ascii="Times New Roman" w:hAnsi="Times New Roman" w:cs="Times New Roman"/>
          <w:b/>
          <w:bCs/>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17. Заявка должна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пунктом19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техническое </w:t>
      </w:r>
      <w:r w:rsidR="006F632C">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потенциального поставщика</w:t>
      </w:r>
      <w:r w:rsidR="006F632C">
        <w:rPr>
          <w:rFonts w:ascii="Times New Roman" w:hAnsi="Times New Roman" w:cs="Times New Roman"/>
          <w:sz w:val="24"/>
          <w:szCs w:val="24"/>
          <w:lang w:eastAsia="ru-RU"/>
        </w:rPr>
        <w:t>, 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по форме</w:t>
      </w:r>
      <w:r w:rsidR="006F632C">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согласно приложению 3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документы, подтверждающие применимость к заявке критериев оценки, предусмотренных 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18. Отсутствие документов, подтверждающих применимость к заявке критериев оценки, предусмотренных</w:t>
      </w:r>
      <w:r w:rsidR="000E332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 не является основанием для отклонения заявки. При этом тендерная комиссия не применяет к заявке критерии оценки.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w:t>
      </w:r>
      <w:r w:rsidR="00406503" w:rsidRPr="00406503">
        <w:rPr>
          <w:rFonts w:ascii="Times New Roman" w:hAnsi="Times New Roman" w:cs="Times New Roman"/>
          <w:sz w:val="24"/>
          <w:szCs w:val="24"/>
          <w:lang w:eastAsia="ru-RU"/>
        </w:rPr>
        <w:t>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 копия документа, удостоверяющего личность</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065EA6">
          <w:rPr>
            <w:rFonts w:ascii="Times New Roman" w:hAnsi="Times New Roman" w:cs="Times New Roman"/>
            <w:sz w:val="24"/>
            <w:szCs w:val="24"/>
            <w:lang w:eastAsia="ru-RU"/>
          </w:rPr>
          <w:t>законодательством</w:t>
        </w:r>
      </w:hyperlink>
      <w:r w:rsidRPr="00065EA6">
        <w:rPr>
          <w:rFonts w:ascii="Times New Roman" w:hAnsi="Times New Roman" w:cs="Times New Roman"/>
          <w:sz w:val="24"/>
          <w:szCs w:val="24"/>
          <w:lang w:eastAsia="ru-RU"/>
        </w:rPr>
        <w:t xml:space="preserve"> порядке;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w:t>
      </w:r>
      <w:r w:rsidR="00364D8C" w:rsidRPr="00364D8C">
        <w:rPr>
          <w:rFonts w:ascii="Times New Roman" w:hAnsi="Times New Roman" w:cs="Times New Roman"/>
          <w:sz w:val="24"/>
          <w:szCs w:val="24"/>
          <w:lang w:eastAsia="ru-RU"/>
        </w:rPr>
        <w:t>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rsidRPr="00065EA6">
        <w:rPr>
          <w:rFonts w:ascii="Times New Roman" w:hAnsi="Times New Roman" w:cs="Times New Roman"/>
          <w:sz w:val="24"/>
          <w:szCs w:val="24"/>
          <w:lang w:eastAsia="ru-RU"/>
        </w:rPr>
        <w:t>;</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4) документ, содержащий сведения об учредителях</w:t>
      </w:r>
      <w:r w:rsidR="00CA391E">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065EA6">
          <w:rPr>
            <w:rFonts w:ascii="Times New Roman" w:hAnsi="Times New Roman" w:cs="Times New Roman"/>
            <w:sz w:val="24"/>
            <w:szCs w:val="24"/>
            <w:lang w:eastAsia="ru-RU"/>
          </w:rPr>
          <w:t>Типовому плану</w:t>
        </w:r>
      </w:hyperlink>
      <w:r w:rsidRPr="00065EA6">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6) оригинал справки установленной формы </w:t>
      </w:r>
      <w:r w:rsidR="00364D8C">
        <w:rPr>
          <w:rFonts w:ascii="Times New Roman" w:hAnsi="Times New Roman" w:cs="Times New Roman"/>
          <w:sz w:val="24"/>
          <w:szCs w:val="24"/>
          <w:lang w:eastAsia="ru-RU"/>
        </w:rPr>
        <w:t xml:space="preserve">или </w:t>
      </w:r>
      <w:r w:rsidR="00364D8C" w:rsidRPr="00364D8C">
        <w:rPr>
          <w:rFonts w:ascii="Times New Roman" w:hAnsi="Times New Roman" w:cs="Times New Roman"/>
          <w:sz w:val="24"/>
          <w:szCs w:val="24"/>
          <w:lang w:eastAsia="ru-RU"/>
        </w:rPr>
        <w:t>электронн</w:t>
      </w:r>
      <w:r w:rsidR="00364D8C">
        <w:rPr>
          <w:rFonts w:ascii="Times New Roman" w:hAnsi="Times New Roman" w:cs="Times New Roman"/>
          <w:sz w:val="24"/>
          <w:szCs w:val="24"/>
          <w:lang w:eastAsia="ru-RU"/>
        </w:rPr>
        <w:t>ая</w:t>
      </w:r>
      <w:r w:rsidR="00364D8C" w:rsidRPr="00364D8C">
        <w:rPr>
          <w:rFonts w:ascii="Times New Roman" w:hAnsi="Times New Roman" w:cs="Times New Roman"/>
          <w:sz w:val="24"/>
          <w:szCs w:val="24"/>
          <w:lang w:eastAsia="ru-RU"/>
        </w:rPr>
        <w:t xml:space="preserve"> копи</w:t>
      </w:r>
      <w:r w:rsidR="00364D8C">
        <w:rPr>
          <w:rFonts w:ascii="Times New Roman" w:hAnsi="Times New Roman" w:cs="Times New Roman"/>
          <w:sz w:val="24"/>
          <w:szCs w:val="24"/>
          <w:lang w:eastAsia="ru-RU"/>
        </w:rPr>
        <w:t>я</w:t>
      </w:r>
      <w:r w:rsidR="00364D8C" w:rsidRPr="00364D8C">
        <w:rPr>
          <w:rFonts w:ascii="Times New Roman" w:hAnsi="Times New Roman" w:cs="Times New Roman"/>
          <w:sz w:val="24"/>
          <w:szCs w:val="24"/>
          <w:lang w:eastAsia="ru-RU"/>
        </w:rPr>
        <w:t xml:space="preserve"> справки установленной формы налогового органа </w:t>
      </w:r>
      <w:r w:rsidRPr="00065EA6">
        <w:rPr>
          <w:rFonts w:ascii="Times New Roman" w:hAnsi="Times New Roman" w:cs="Times New Roman"/>
          <w:sz w:val="24"/>
          <w:szCs w:val="24"/>
          <w:lang w:eastAsia="ru-RU"/>
        </w:rPr>
        <w:t>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(при наличии главного бухгалтера, бухгалтера);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8) сведения о квалификации для участия в тендере </w:t>
      </w:r>
      <w:r w:rsidR="00F278BB">
        <w:rPr>
          <w:rFonts w:ascii="Times New Roman" w:hAnsi="Times New Roman" w:cs="Times New Roman"/>
          <w:sz w:val="24"/>
          <w:szCs w:val="24"/>
          <w:lang w:eastAsia="ru-RU"/>
        </w:rPr>
        <w:t xml:space="preserve">по форме согласно приложению 5 </w:t>
      </w:r>
      <w:r w:rsidRPr="00065EA6">
        <w:rPr>
          <w:rFonts w:ascii="Times New Roman" w:hAnsi="Times New Roman" w:cs="Times New Roman"/>
          <w:sz w:val="24"/>
          <w:szCs w:val="24"/>
          <w:lang w:eastAsia="ru-RU"/>
        </w:rPr>
        <w:t>Тендерной документации;</w:t>
      </w:r>
    </w:p>
    <w:p w:rsidR="002C15B5"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r w:rsidR="00B36896">
        <w:rPr>
          <w:rFonts w:ascii="Times New Roman" w:hAnsi="Times New Roman" w:cs="Times New Roman"/>
          <w:sz w:val="24"/>
          <w:szCs w:val="24"/>
          <w:lang w:eastAsia="ru-RU"/>
        </w:rPr>
        <w:t>;</w:t>
      </w:r>
    </w:p>
    <w:p w:rsidR="00B36896" w:rsidRPr="00065EA6" w:rsidRDefault="00B36896"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sidRPr="000A2EF5">
        <w:rPr>
          <w:rFonts w:ascii="Times New Roman" w:hAnsi="Times New Roman" w:cs="Times New Roman"/>
          <w:sz w:val="24"/>
          <w:szCs w:val="24"/>
        </w:rPr>
        <w:t>нотариально засвидетельствованная копия свидетельства о постановке на учет по налогу на добавленную стоимость – для юридического лица (в случае наличия такого свидетельства)</w:t>
      </w:r>
      <w:r>
        <w:rPr>
          <w:rFonts w:ascii="Times New Roman" w:hAnsi="Times New Roman" w:cs="Times New Roman"/>
          <w:sz w:val="24"/>
          <w:szCs w:val="24"/>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20. </w:t>
      </w:r>
      <w:r w:rsidRPr="00065EA6">
        <w:rPr>
          <w:rFonts w:ascii="Times New Roman" w:hAnsi="Times New Roman" w:cs="Times New Roman"/>
          <w:sz w:val="24"/>
          <w:szCs w:val="24"/>
          <w:lang w:val="kk-KZ" w:eastAsia="ru-RU"/>
        </w:rPr>
        <w:t>В случае если потенциальный поставщик для выполнения работ/оказания услуг привлекает субподрядную/соисполнительную организацию</w:t>
      </w:r>
      <w:r w:rsidR="004716D3">
        <w:rPr>
          <w:rFonts w:ascii="Times New Roman" w:hAnsi="Times New Roman" w:cs="Times New Roman"/>
          <w:sz w:val="24"/>
          <w:szCs w:val="24"/>
          <w:lang w:val="kk-KZ" w:eastAsia="ru-RU"/>
        </w:rPr>
        <w:t xml:space="preserve"> (не </w:t>
      </w:r>
      <w:r w:rsidR="004716D3" w:rsidRPr="000A2EF5">
        <w:rPr>
          <w:rFonts w:ascii="Times New Roman" w:hAnsi="Times New Roman" w:cs="Times New Roman"/>
          <w:sz w:val="24"/>
          <w:szCs w:val="24"/>
          <w:shd w:val="clear" w:color="auto" w:fill="FFFFFF"/>
        </w:rPr>
        <w:t>более двух третей объема работ (стоимости строительства), услуг</w:t>
      </w:r>
      <w:r w:rsidR="004716D3">
        <w:rPr>
          <w:rFonts w:ascii="Times New Roman" w:hAnsi="Times New Roman" w:cs="Times New Roman"/>
          <w:sz w:val="24"/>
          <w:szCs w:val="24"/>
          <w:shd w:val="clear" w:color="auto" w:fill="FFFFFF"/>
        </w:rPr>
        <w:t>)</w:t>
      </w:r>
      <w:r w:rsidRPr="00065EA6">
        <w:rPr>
          <w:rFonts w:ascii="Times New Roman" w:hAnsi="Times New Roman" w:cs="Times New Roman"/>
          <w:sz w:val="24"/>
          <w:szCs w:val="24"/>
          <w:lang w:val="kk-KZ" w:eastAsia="ru-RU"/>
        </w:rPr>
        <w:t xml:space="preserve">, </w:t>
      </w:r>
      <w:r w:rsidRPr="00065EA6">
        <w:rPr>
          <w:rFonts w:ascii="Times New Roman" w:hAnsi="Times New Roman" w:cs="Times New Roman"/>
          <w:sz w:val="24"/>
          <w:szCs w:val="24"/>
          <w:lang w:val="kk-KZ"/>
        </w:rPr>
        <w:t xml:space="preserve">то предоставляет </w:t>
      </w:r>
      <w:r w:rsidRPr="00065EA6">
        <w:rPr>
          <w:rFonts w:ascii="Times New Roman" w:hAnsi="Times New Roman" w:cs="Times New Roman"/>
          <w:sz w:val="24"/>
          <w:szCs w:val="24"/>
        </w:rPr>
        <w:t xml:space="preserve">документы, подтверждающие право </w:t>
      </w:r>
      <w:r w:rsidRPr="00065EA6">
        <w:rPr>
          <w:rFonts w:ascii="Times New Roman" w:hAnsi="Times New Roman" w:cs="Times New Roman"/>
          <w:sz w:val="24"/>
          <w:szCs w:val="24"/>
          <w:lang w:val="kk-KZ"/>
        </w:rPr>
        <w:t xml:space="preserve">субподрядной/соисполнительной организации </w:t>
      </w:r>
      <w:r w:rsidRPr="00065EA6">
        <w:rPr>
          <w:rFonts w:ascii="Times New Roman" w:hAnsi="Times New Roman" w:cs="Times New Roman"/>
          <w:sz w:val="24"/>
          <w:szCs w:val="24"/>
        </w:rPr>
        <w:t xml:space="preserve">на выполнение/оказание работ/услуг и </w:t>
      </w:r>
      <w:r w:rsidRPr="00065EA6">
        <w:rPr>
          <w:rFonts w:ascii="Times New Roman" w:hAnsi="Times New Roman" w:cs="Times New Roman"/>
          <w:sz w:val="24"/>
          <w:szCs w:val="24"/>
          <w:lang w:val="kk-KZ"/>
        </w:rPr>
        <w:t>информацию об объемах, передаваемых в субподряд/на соисполнение.</w:t>
      </w:r>
      <w:r w:rsidR="00D01DDC">
        <w:rPr>
          <w:rFonts w:ascii="Times New Roman" w:hAnsi="Times New Roman" w:cs="Times New Roman"/>
          <w:sz w:val="24"/>
          <w:szCs w:val="24"/>
          <w:lang w:val="kk-KZ"/>
        </w:rPr>
        <w:t xml:space="preserve">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w:t>
      </w:r>
      <w:r w:rsidRPr="00065EA6">
        <w:rPr>
          <w:rFonts w:ascii="Times New Roman" w:hAnsi="Times New Roman" w:cs="Times New Roman"/>
          <w:sz w:val="24"/>
          <w:szCs w:val="24"/>
          <w:lang w:eastAsia="ru-RU"/>
        </w:rPr>
        <w:lastRenderedPageBreak/>
        <w:t>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11483E"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r w:rsidR="0011483E"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23. Техническое </w:t>
      </w:r>
      <w:r w:rsidR="00F278BB">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должно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информацию, подтверждающие с</w:t>
      </w:r>
      <w:r w:rsidR="00F278BB">
        <w:rPr>
          <w:rFonts w:ascii="Times New Roman" w:hAnsi="Times New Roman" w:cs="Times New Roman"/>
          <w:sz w:val="24"/>
          <w:szCs w:val="24"/>
          <w:lang w:eastAsia="ru-RU"/>
        </w:rPr>
        <w:t>оответствие предлагаемых работ Техническому</w:t>
      </w:r>
      <w:r w:rsidR="00605C92">
        <w:rPr>
          <w:rFonts w:ascii="Times New Roman" w:hAnsi="Times New Roman" w:cs="Times New Roman"/>
          <w:sz w:val="24"/>
          <w:szCs w:val="24"/>
          <w:lang w:eastAsia="ru-RU"/>
        </w:rPr>
        <w:t xml:space="preserve"> </w:t>
      </w:r>
      <w:r w:rsidR="00F278BB">
        <w:rPr>
          <w:rFonts w:ascii="Times New Roman" w:hAnsi="Times New Roman" w:cs="Times New Roman"/>
          <w:sz w:val="24"/>
          <w:szCs w:val="24"/>
          <w:lang w:eastAsia="ru-RU"/>
        </w:rPr>
        <w:t>заданию</w:t>
      </w:r>
      <w:r w:rsidRPr="00065EA6">
        <w:rPr>
          <w:rFonts w:ascii="Times New Roman" w:hAnsi="Times New Roman" w:cs="Times New Roman"/>
          <w:sz w:val="24"/>
          <w:szCs w:val="24"/>
          <w:lang w:eastAsia="ru-RU"/>
        </w:rPr>
        <w:t xml:space="preserve"> (</w:t>
      </w:r>
      <w:r w:rsidR="00F278BB">
        <w:rPr>
          <w:rFonts w:ascii="Times New Roman" w:hAnsi="Times New Roman" w:cs="Times New Roman"/>
          <w:i/>
          <w:iCs/>
          <w:sz w:val="24"/>
          <w:szCs w:val="24"/>
          <w:lang w:eastAsia="ru-RU"/>
        </w:rPr>
        <w:t>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F278BB"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w:t>
      </w:r>
      <w:r w:rsidR="00F278BB">
        <w:rPr>
          <w:rFonts w:ascii="Times New Roman" w:hAnsi="Times New Roman" w:cs="Times New Roman"/>
          <w:sz w:val="24"/>
          <w:szCs w:val="24"/>
          <w:lang w:eastAsia="ru-RU"/>
        </w:rPr>
        <w:t>ическую стоимость приобретаемых</w:t>
      </w:r>
      <w:r w:rsidRPr="00065EA6">
        <w:rPr>
          <w:rFonts w:ascii="Times New Roman" w:hAnsi="Times New Roman" w:cs="Times New Roman"/>
          <w:sz w:val="24"/>
          <w:szCs w:val="24"/>
          <w:lang w:eastAsia="ru-RU"/>
        </w:rPr>
        <w:t xml:space="preserve"> работы</w:t>
      </w:r>
      <w:r w:rsidR="00F278BB">
        <w:rPr>
          <w:rFonts w:ascii="Times New Roman" w:hAnsi="Times New Roman" w:cs="Times New Roman"/>
          <w:sz w:val="24"/>
          <w:szCs w:val="24"/>
          <w:lang w:eastAsia="ru-RU"/>
        </w:rPr>
        <w:t>.</w:t>
      </w:r>
    </w:p>
    <w:p w:rsidR="00E86F62" w:rsidRPr="00065EA6" w:rsidRDefault="00E86F62" w:rsidP="00497730">
      <w:pPr>
        <w:rPr>
          <w:rFonts w:ascii="Times New Roman" w:hAnsi="Times New Roman" w:cs="Times New Roman"/>
          <w:sz w:val="24"/>
          <w:szCs w:val="24"/>
          <w:lang w:eastAsia="ru-RU"/>
        </w:rPr>
      </w:pPr>
    </w:p>
    <w:p w:rsidR="00F278BB" w:rsidRDefault="002C15B5" w:rsidP="00497730">
      <w:pPr>
        <w:ind w:firstLine="0"/>
        <w:jc w:val="center"/>
        <w:outlineLvl w:val="1"/>
        <w:rPr>
          <w:rFonts w:ascii="Times New Roman" w:hAnsi="Times New Roman" w:cs="Times New Roman"/>
          <w:b/>
          <w:sz w:val="24"/>
          <w:szCs w:val="24"/>
          <w:lang w:eastAsia="ru-RU"/>
        </w:rPr>
      </w:pPr>
      <w:r w:rsidRPr="00F278BB">
        <w:rPr>
          <w:rFonts w:ascii="Times New Roman" w:hAnsi="Times New Roman" w:cs="Times New Roman"/>
          <w:b/>
          <w:sz w:val="24"/>
          <w:szCs w:val="24"/>
          <w:lang w:eastAsia="ru-RU"/>
        </w:rPr>
        <w:t>5. Изменение заявок и их отзыв</w:t>
      </w:r>
    </w:p>
    <w:p w:rsidR="00E86F62" w:rsidRPr="00497730" w:rsidRDefault="00E86F62" w:rsidP="00497730">
      <w:pPr>
        <w:ind w:firstLine="0"/>
        <w:jc w:val="center"/>
        <w:outlineLvl w:val="1"/>
        <w:rPr>
          <w:rFonts w:ascii="Times New Roman" w:hAnsi="Times New Roman" w:cs="Times New Roman"/>
          <w:b/>
          <w:sz w:val="24"/>
          <w:szCs w:val="24"/>
          <w:lang w:eastAsia="ru-RU"/>
        </w:rPr>
      </w:pP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497730" w:rsidRPr="00497730" w:rsidRDefault="002C15B5" w:rsidP="0049773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E86F62" w:rsidRDefault="00E86F62" w:rsidP="00497730">
      <w:pPr>
        <w:pStyle w:val="a6"/>
        <w:ind w:left="450" w:firstLine="0"/>
        <w:jc w:val="center"/>
        <w:rPr>
          <w:rFonts w:ascii="Times New Roman" w:hAnsi="Times New Roman" w:cs="Times New Roman"/>
          <w:b/>
          <w:bCs/>
          <w:sz w:val="24"/>
          <w:szCs w:val="24"/>
          <w:lang w:eastAsia="ru-RU"/>
        </w:rPr>
      </w:pPr>
    </w:p>
    <w:p w:rsidR="00F278BB" w:rsidRDefault="00847DFD" w:rsidP="00497730">
      <w:pPr>
        <w:pStyle w:val="a6"/>
        <w:ind w:left="450"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6. Вскрытие конвертов с заявками</w:t>
      </w:r>
    </w:p>
    <w:p w:rsidR="00235F71" w:rsidRDefault="00235F71" w:rsidP="00497730">
      <w:pPr>
        <w:pStyle w:val="a6"/>
        <w:ind w:left="450" w:firstLine="0"/>
        <w:jc w:val="center"/>
        <w:rPr>
          <w:rFonts w:ascii="Times New Roman" w:hAnsi="Times New Roman" w:cs="Times New Roman"/>
          <w:b/>
          <w:bCs/>
          <w:sz w:val="24"/>
          <w:szCs w:val="24"/>
          <w:lang w:eastAsia="ru-RU"/>
        </w:rPr>
      </w:pPr>
    </w:p>
    <w:p w:rsidR="00847DFD" w:rsidRPr="00065EA6" w:rsidRDefault="002C15B5" w:rsidP="00EC011B">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31</w:t>
      </w:r>
      <w:r w:rsidR="00847DFD" w:rsidRPr="00065EA6">
        <w:rPr>
          <w:rFonts w:ascii="Times New Roman" w:hAnsi="Times New Roman" w:cs="Times New Roman"/>
          <w:sz w:val="24"/>
          <w:szCs w:val="24"/>
          <w:lang w:eastAsia="ru-RU"/>
        </w:rPr>
        <w:t xml:space="preserve">. Вскрытие конвертов с заявками на участие в тендере производится тендерной комиссией </w:t>
      </w:r>
      <w:r w:rsidR="00D20029" w:rsidRPr="00D20029">
        <w:rPr>
          <w:rFonts w:ascii="Times New Roman" w:hAnsi="Times New Roman" w:cs="Times New Roman"/>
          <w:b/>
          <w:sz w:val="24"/>
          <w:szCs w:val="24"/>
          <w:lang w:eastAsia="ru-RU"/>
        </w:rPr>
        <w:t>07</w:t>
      </w:r>
      <w:r w:rsidR="00E86F62">
        <w:rPr>
          <w:rFonts w:ascii="Times New Roman" w:hAnsi="Times New Roman" w:cs="Times New Roman"/>
          <w:b/>
          <w:bCs/>
          <w:sz w:val="24"/>
          <w:szCs w:val="24"/>
          <w:lang w:val="kk-KZ" w:eastAsia="ru-RU"/>
        </w:rPr>
        <w:t xml:space="preserve"> </w:t>
      </w:r>
      <w:r w:rsidR="00D20029">
        <w:rPr>
          <w:rFonts w:ascii="Times New Roman" w:hAnsi="Times New Roman" w:cs="Times New Roman"/>
          <w:b/>
          <w:bCs/>
          <w:sz w:val="24"/>
          <w:szCs w:val="24"/>
          <w:lang w:val="kk-KZ" w:eastAsia="ru-RU"/>
        </w:rPr>
        <w:t>августа</w:t>
      </w:r>
      <w:r w:rsidR="0011483E" w:rsidRPr="00065EA6">
        <w:rPr>
          <w:rFonts w:ascii="Times New Roman" w:hAnsi="Times New Roman" w:cs="Times New Roman"/>
          <w:b/>
          <w:bCs/>
          <w:sz w:val="24"/>
          <w:szCs w:val="24"/>
          <w:lang w:eastAsia="ru-RU"/>
        </w:rPr>
        <w:t xml:space="preserve"> 201</w:t>
      </w:r>
      <w:r w:rsidR="00833432">
        <w:rPr>
          <w:rFonts w:ascii="Times New Roman" w:hAnsi="Times New Roman" w:cs="Times New Roman"/>
          <w:b/>
          <w:bCs/>
          <w:sz w:val="24"/>
          <w:szCs w:val="24"/>
          <w:lang w:eastAsia="ru-RU"/>
        </w:rPr>
        <w:t>8</w:t>
      </w:r>
      <w:r w:rsidR="0011483E" w:rsidRPr="00065EA6">
        <w:rPr>
          <w:rFonts w:ascii="Times New Roman" w:hAnsi="Times New Roman" w:cs="Times New Roman"/>
          <w:b/>
          <w:bCs/>
          <w:sz w:val="24"/>
          <w:szCs w:val="24"/>
          <w:lang w:eastAsia="ru-RU"/>
        </w:rPr>
        <w:t xml:space="preserve"> года в 11</w:t>
      </w:r>
      <w:r w:rsidR="002D2EB2" w:rsidRPr="00065EA6">
        <w:rPr>
          <w:rFonts w:ascii="Times New Roman" w:hAnsi="Times New Roman" w:cs="Times New Roman"/>
          <w:b/>
          <w:bCs/>
          <w:sz w:val="24"/>
          <w:szCs w:val="24"/>
          <w:lang w:eastAsia="ru-RU"/>
        </w:rPr>
        <w:t>:</w:t>
      </w:r>
      <w:r w:rsidR="00847DFD" w:rsidRPr="00065EA6">
        <w:rPr>
          <w:rFonts w:ascii="Times New Roman" w:hAnsi="Times New Roman" w:cs="Times New Roman"/>
          <w:b/>
          <w:bCs/>
          <w:sz w:val="24"/>
          <w:szCs w:val="24"/>
          <w:lang w:eastAsia="ru-RU"/>
        </w:rPr>
        <w:t>00</w:t>
      </w:r>
      <w:r w:rsidR="00847DFD" w:rsidRPr="00065EA6">
        <w:rPr>
          <w:rFonts w:ascii="Times New Roman" w:hAnsi="Times New Roman" w:cs="Times New Roman"/>
          <w:sz w:val="24"/>
          <w:szCs w:val="24"/>
          <w:lang w:eastAsia="ru-RU"/>
        </w:rPr>
        <w:t xml:space="preserve"> по адресу: г. Павлодар, </w:t>
      </w:r>
      <w:r w:rsidR="002D2EB2" w:rsidRPr="00065EA6">
        <w:rPr>
          <w:rFonts w:ascii="Times New Roman" w:hAnsi="Times New Roman" w:cs="Times New Roman"/>
          <w:spacing w:val="-2"/>
          <w:sz w:val="24"/>
          <w:szCs w:val="24"/>
        </w:rPr>
        <w:t>П</w:t>
      </w:r>
      <w:r w:rsidR="00847DFD" w:rsidRPr="00065EA6">
        <w:rPr>
          <w:rFonts w:ascii="Times New Roman" w:hAnsi="Times New Roman" w:cs="Times New Roman"/>
          <w:spacing w:val="-2"/>
          <w:sz w:val="24"/>
          <w:szCs w:val="24"/>
        </w:rPr>
        <w:t>ромышленная зона Северная, строение 258</w:t>
      </w:r>
      <w:r w:rsidR="00847DFD" w:rsidRPr="00065EA6">
        <w:rPr>
          <w:rFonts w:ascii="Times New Roman" w:hAnsi="Times New Roman" w:cs="Times New Roman"/>
          <w:sz w:val="24"/>
          <w:szCs w:val="24"/>
          <w:lang w:eastAsia="ru-RU"/>
        </w:rPr>
        <w:t>, административное здание трамвайного Депо, Конференц-зал.</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2C15B5" w:rsidRPr="00065EA6" w:rsidRDefault="002C15B5" w:rsidP="002C15B5">
      <w:pPr>
        <w:tabs>
          <w:tab w:val="left" w:pos="1276"/>
        </w:tabs>
        <w:rPr>
          <w:rFonts w:ascii="Times New Roman" w:hAnsi="Times New Roman" w:cs="Times New Roman"/>
          <w:sz w:val="24"/>
          <w:szCs w:val="24"/>
          <w:lang w:eastAsia="ru-RU"/>
        </w:rPr>
      </w:pPr>
      <w:r w:rsidRPr="00065EA6">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день, время и место проведения заседания;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 состав тендерной комиссии;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информацию о содержании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37. Протокол заседания тендерной комиссии по вскрытию конвертов с заявками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подписывается</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847DFD" w:rsidRPr="00065EA6"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Копия указанного протокола предоставляется потенциальным поставщикам, в течение трех рабочих дней, со дня получения от них запроса.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38. Заявки</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рассматриваются</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тендерной комиссией на предмет</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сопоставляются и оцениваются тендерной комиссией в целях выбора победителя тендера, предложившего наилучшие условия поставки </w:t>
      </w:r>
      <w:r w:rsidR="00B20D88">
        <w:rPr>
          <w:rFonts w:ascii="Times New Roman" w:hAnsi="Times New Roman" w:cs="Times New Roman"/>
          <w:sz w:val="24"/>
          <w:szCs w:val="24"/>
          <w:lang w:eastAsia="ru-RU"/>
        </w:rPr>
        <w:t>работ.</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39. При рассмотрении заявок тендерная комиссия вправе: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40. Тендерная комиссия признает потенциального поставщика несоответствующим квалификационным требованиям в случае:</w:t>
      </w:r>
    </w:p>
    <w:p w:rsidR="002C15B5" w:rsidRPr="00065EA6" w:rsidRDefault="002C15B5" w:rsidP="002C15B5">
      <w:pPr>
        <w:tabs>
          <w:tab w:val="left" w:pos="1134"/>
        </w:tabs>
        <w:ind w:right="-2"/>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2C15B5" w:rsidRPr="00065EA6" w:rsidRDefault="002C15B5" w:rsidP="002C15B5">
      <w:pPr>
        <w:tabs>
          <w:tab w:val="left" w:pos="993"/>
        </w:tabs>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Под ненадлежащим образом оформленными документами понимается</w:t>
      </w:r>
      <w:r w:rsidRPr="00065EA6">
        <w:rPr>
          <w:rFonts w:ascii="Times New Roman" w:hAnsi="Times New Roman" w:cs="Times New Roman"/>
          <w:sz w:val="24"/>
          <w:szCs w:val="24"/>
          <w:lang w:eastAsia="ru-RU"/>
        </w:rPr>
        <w:t>:</w:t>
      </w:r>
    </w:p>
    <w:p w:rsidR="002C15B5" w:rsidRPr="00065EA6" w:rsidRDefault="002C15B5" w:rsidP="002C15B5">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rPr>
        <w:t>– представление потенциальным п</w:t>
      </w:r>
      <w:r w:rsidRPr="00065EA6">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непредставления потенциальным п</w:t>
      </w:r>
      <w:r w:rsidRPr="00065EA6">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41. Тендерная комиссия отклоняет заявку в случае: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превышает сумму, выделенную для закупки;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42. Ценовое предложение признается демпинговым в следующих случаях:</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43. Не отклоненные заявки</w:t>
      </w:r>
      <w:r w:rsidR="00ED34B4">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сопоставляются и оцениваются тендерной комиссией способом условного понижения или увеличения цены.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44. Оценка и сопоставление способом условного понижения или увеличения цены производится по следующим критериям:</w:t>
      </w:r>
    </w:p>
    <w:p w:rsidR="002C15B5" w:rsidRPr="00065EA6" w:rsidRDefault="002C15B5" w:rsidP="002C15B5">
      <w:pPr>
        <w:rPr>
          <w:rFonts w:ascii="Times New Roman" w:hAnsi="Times New Roman" w:cs="Times New Roman"/>
          <w:sz w:val="24"/>
          <w:szCs w:val="24"/>
          <w:lang w:eastAsia="ru-RU"/>
        </w:rPr>
      </w:pPr>
    </w:p>
    <w:tbl>
      <w:tblPr>
        <w:tblW w:w="0" w:type="auto"/>
        <w:jc w:val="center"/>
        <w:tblCellMar>
          <w:left w:w="0" w:type="dxa"/>
          <w:right w:w="0" w:type="dxa"/>
        </w:tblCellMar>
        <w:tblLook w:val="00A0" w:firstRow="1" w:lastRow="0" w:firstColumn="1" w:lastColumn="0" w:noHBand="0" w:noVBand="0"/>
      </w:tblPr>
      <w:tblGrid>
        <w:gridCol w:w="716"/>
        <w:gridCol w:w="5610"/>
        <w:gridCol w:w="3464"/>
      </w:tblGrid>
      <w:tr w:rsidR="002C15B5" w:rsidRPr="00065EA6" w:rsidTr="005F54BF">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Условное понижение/увеличение цены</w:t>
            </w:r>
          </w:p>
        </w:tc>
      </w:tr>
      <w:tr w:rsidR="002C15B5" w:rsidRPr="00065EA6" w:rsidTr="005F54BF">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w:t>
            </w:r>
            <w:r w:rsidR="00497730">
              <w:rPr>
                <w:rFonts w:ascii="Times New Roman" w:hAnsi="Times New Roman" w:cs="Times New Roman"/>
                <w:sz w:val="24"/>
                <w:szCs w:val="24"/>
              </w:rPr>
              <w:t xml:space="preserve"> </w:t>
            </w:r>
            <w:r w:rsidRPr="00065EA6">
              <w:rPr>
                <w:rFonts w:ascii="Times New Roman" w:hAnsi="Times New Roman" w:cs="Times New Roman"/>
                <w:sz w:val="24"/>
                <w:szCs w:val="24"/>
              </w:rPr>
              <w:t>2% за каждые полные 2 года опыта работы, начиная с одного года, но не более 10%</w:t>
            </w:r>
          </w:p>
        </w:tc>
      </w:tr>
      <w:tr w:rsidR="002C15B5" w:rsidRPr="00065EA6" w:rsidTr="005F54BF">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pacing w:val="-1"/>
                <w:sz w:val="24"/>
                <w:szCs w:val="24"/>
              </w:rPr>
              <w:t xml:space="preserve">Потенциальный поставщик не является непосредственным </w:t>
            </w:r>
            <w:r w:rsidRPr="00065EA6">
              <w:rPr>
                <w:rFonts w:ascii="Times New Roman" w:hAnsi="Times New Roman" w:cs="Times New Roman"/>
                <w:sz w:val="24"/>
                <w:szCs w:val="24"/>
              </w:rPr>
              <w:t xml:space="preserve">производителем закупаемого Заказчиком </w:t>
            </w:r>
            <w:r w:rsidR="00B20D88">
              <w:rPr>
                <w:rFonts w:ascii="Times New Roman" w:hAnsi="Times New Roman" w:cs="Times New Roman"/>
                <w:sz w:val="24"/>
                <w:szCs w:val="24"/>
              </w:rPr>
              <w:t xml:space="preserve">работ, </w:t>
            </w:r>
            <w:r w:rsidRPr="00065EA6">
              <w:rPr>
                <w:rFonts w:ascii="Times New Roman" w:hAnsi="Times New Roman" w:cs="Times New Roman"/>
                <w:sz w:val="24"/>
                <w:szCs w:val="24"/>
              </w:rPr>
              <w:t>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увеличение цены на 5%</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10 %</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 за каждые 10% казахстанского содержания</w:t>
            </w:r>
          </w:p>
        </w:tc>
      </w:tr>
    </w:tbl>
    <w:p w:rsidR="002C15B5" w:rsidRPr="00065EA6" w:rsidRDefault="002C15B5" w:rsidP="002C15B5">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pacing w:val="-5"/>
          <w:sz w:val="24"/>
          <w:szCs w:val="24"/>
        </w:rPr>
        <w:t xml:space="preserve">Под </w:t>
      </w:r>
      <w:r w:rsidRPr="00065EA6">
        <w:rPr>
          <w:rFonts w:ascii="Times New Roman" w:hAnsi="Times New Roman" w:cs="Times New Roman"/>
          <w:spacing w:val="-3"/>
          <w:sz w:val="24"/>
          <w:szCs w:val="24"/>
        </w:rPr>
        <w:t xml:space="preserve">отечественными </w:t>
      </w:r>
      <w:r w:rsidRPr="00065EA6">
        <w:rPr>
          <w:rFonts w:ascii="Times New Roman" w:hAnsi="Times New Roman" w:cs="Times New Roman"/>
          <w:spacing w:val="-2"/>
          <w:sz w:val="24"/>
          <w:szCs w:val="24"/>
        </w:rPr>
        <w:t xml:space="preserve">товаропроизводителями </w:t>
      </w:r>
      <w:r w:rsidRPr="00065EA6">
        <w:rPr>
          <w:rFonts w:ascii="Times New Roman" w:hAnsi="Times New Roman" w:cs="Times New Roman"/>
          <w:spacing w:val="-4"/>
          <w:sz w:val="24"/>
          <w:szCs w:val="24"/>
        </w:rPr>
        <w:t xml:space="preserve">понимаются </w:t>
      </w:r>
      <w:r w:rsidRPr="00065EA6">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товары, полностью произведенные в Республике Казахстан, </w:t>
      </w:r>
      <w:r w:rsidRPr="00065EA6">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 товары, подвергнутые достаточной переработке в Республике Казахстан в соответствии с критериями достаточной переработки, </w:t>
      </w:r>
      <w:r w:rsidRPr="00065EA6">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45. Победитель определяется путем выбора заявки с наименьшей условной ценой, которая рассчитывается по формуле: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Условная цена = Ценовое предложение х (1 – совокупное снижение цены в %/100).</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xml:space="preserve">В случае осуществления закупок </w:t>
      </w:r>
      <w:r w:rsidR="00DE148C">
        <w:rPr>
          <w:rFonts w:ascii="Times New Roman" w:hAnsi="Times New Roman" w:cs="Times New Roman"/>
          <w:sz w:val="24"/>
          <w:szCs w:val="24"/>
        </w:rPr>
        <w:t>работ</w:t>
      </w:r>
      <w:r w:rsidRPr="00065EA6">
        <w:rPr>
          <w:rFonts w:ascii="Times New Roman" w:hAnsi="Times New Roman" w:cs="Times New Roman"/>
          <w:sz w:val="24"/>
          <w:szCs w:val="24"/>
        </w:rPr>
        <w:t xml:space="preserve"> при равенстве условных цен тендерных ценовых предложений победителем признается отечественный товаропроизводитель, при </w:t>
      </w:r>
      <w:r w:rsidRPr="00065EA6">
        <w:rPr>
          <w:rFonts w:ascii="Times New Roman" w:hAnsi="Times New Roman" w:cs="Times New Roman"/>
          <w:sz w:val="24"/>
          <w:szCs w:val="24"/>
        </w:rPr>
        <w:lastRenderedPageBreak/>
        <w:t xml:space="preserve">равенстве условных цен отечественных </w:t>
      </w:r>
      <w:r w:rsidRPr="00065EA6">
        <w:rPr>
          <w:rFonts w:ascii="Times New Roman" w:hAnsi="Times New Roman" w:cs="Times New Roman"/>
          <w:spacing w:val="-2"/>
          <w:sz w:val="24"/>
          <w:szCs w:val="24"/>
        </w:rPr>
        <w:t>товаропроизводителей</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065EA6">
        <w:rPr>
          <w:rFonts w:ascii="Times New Roman" w:hAnsi="Times New Roman" w:cs="Times New Roman"/>
          <w:spacing w:val="-2"/>
          <w:sz w:val="24"/>
          <w:szCs w:val="24"/>
        </w:rPr>
        <w:t>поставщиков работ, услуг</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7C69D1" w:rsidRPr="00065EA6" w:rsidRDefault="007C69D1" w:rsidP="00497730">
      <w:pPr>
        <w:rPr>
          <w:rFonts w:ascii="Times New Roman" w:hAnsi="Times New Roman" w:cs="Times New Roman"/>
          <w:sz w:val="24"/>
          <w:szCs w:val="24"/>
          <w:lang w:eastAsia="ru-RU"/>
        </w:rPr>
      </w:pPr>
    </w:p>
    <w:p w:rsidR="002071BD" w:rsidRDefault="00847DFD" w:rsidP="00DE148C">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8. Подведение итогов тендера</w:t>
      </w:r>
    </w:p>
    <w:p w:rsidR="00497730" w:rsidRPr="00065EA6" w:rsidRDefault="00497730" w:rsidP="00DE148C">
      <w:pPr>
        <w:ind w:firstLine="0"/>
        <w:jc w:val="center"/>
        <w:rPr>
          <w:rFonts w:ascii="Times New Roman" w:hAnsi="Times New Roman" w:cs="Times New Roman"/>
          <w:b/>
          <w:bCs/>
          <w:sz w:val="24"/>
          <w:szCs w:val="24"/>
          <w:lang w:eastAsia="ru-RU"/>
        </w:rPr>
      </w:pP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47</w:t>
      </w:r>
      <w:r w:rsidR="002C15B5" w:rsidRPr="00065EA6">
        <w:rPr>
          <w:rFonts w:ascii="Times New Roman" w:hAnsi="Times New Roman" w:cs="Times New Roman"/>
          <w:sz w:val="24"/>
          <w:szCs w:val="24"/>
          <w:lang w:eastAsia="ru-RU"/>
        </w:rPr>
        <w:t xml:space="preserve">.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48</w:t>
      </w:r>
      <w:r w:rsidR="002C15B5" w:rsidRPr="00065EA6">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 месте и времени подведения итогов тендера;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поступивших заявках потенциальных поставщиков на участие в тендере;</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отклоненных заявках, основаниях отклонения;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результатах применения критериев оценки;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итогах тендера;</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сроках заключения договора о закупке в случае, если тендер состоялся;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иная информация по усмотрению тендерной комиссии.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002C15B5" w:rsidRPr="00065EA6">
        <w:rPr>
          <w:rFonts w:ascii="Times New Roman" w:hAnsi="Times New Roman" w:cs="Times New Roman"/>
          <w:sz w:val="24"/>
          <w:szCs w:val="24"/>
          <w:lang w:eastAsia="ru-RU"/>
        </w:rPr>
        <w:t>. Тендер признается несостоявшимся в случае: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представления менее двух заявок на участие в тендере;</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Pr="00065EA6">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065EA6">
        <w:rPr>
          <w:rFonts w:ascii="Times New Roman" w:hAnsi="Times New Roman" w:cs="Times New Roman"/>
          <w:sz w:val="24"/>
          <w:szCs w:val="24"/>
          <w:lang w:eastAsia="ru-RU"/>
        </w:rPr>
        <w:t>;</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2C15B5" w:rsidRPr="00065EA6">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направляет победителю уведомление;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публикует протокол об итогах закупок способом тендера на </w:t>
      </w:r>
      <w:bookmarkStart w:id="1" w:name="_Hlk490988818"/>
      <w:r w:rsidRPr="00065EA6">
        <w:rPr>
          <w:rFonts w:ascii="Times New Roman" w:hAnsi="Times New Roman" w:cs="Times New Roman"/>
          <w:sz w:val="24"/>
          <w:szCs w:val="24"/>
          <w:lang w:eastAsia="ru-RU"/>
        </w:rPr>
        <w:t>веб-портале государственных закупок</w:t>
      </w:r>
      <w:bookmarkEnd w:id="1"/>
      <w:r w:rsidRPr="00065EA6">
        <w:rPr>
          <w:rFonts w:ascii="Times New Roman" w:hAnsi="Times New Roman" w:cs="Times New Roman"/>
          <w:sz w:val="24"/>
          <w:szCs w:val="24"/>
          <w:lang w:eastAsia="ru-RU"/>
        </w:rPr>
        <w:t>.</w:t>
      </w:r>
    </w:p>
    <w:p w:rsidR="002C15B5" w:rsidRPr="00065EA6" w:rsidRDefault="00DE148C" w:rsidP="002C15B5">
      <w:pPr>
        <w:jc w:val="thaiDistribute"/>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2C15B5" w:rsidRPr="00065EA6">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847DFD" w:rsidRDefault="00DE148C" w:rsidP="00497730">
      <w:pPr>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2C15B5" w:rsidRPr="00065EA6">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7C69D1" w:rsidRPr="00065EA6" w:rsidRDefault="007C69D1" w:rsidP="00497730">
      <w:pPr>
        <w:rPr>
          <w:rFonts w:ascii="Times New Roman" w:hAnsi="Times New Roman" w:cs="Times New Roman"/>
          <w:sz w:val="24"/>
          <w:szCs w:val="24"/>
          <w:lang w:eastAsia="ru-RU"/>
        </w:rPr>
      </w:pPr>
    </w:p>
    <w:p w:rsidR="002071BD" w:rsidRDefault="00847DFD" w:rsidP="00497730">
      <w:pPr>
        <w:ind w:firstLine="40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9. Заключение договора о закупках по итогам тендера </w:t>
      </w:r>
    </w:p>
    <w:p w:rsidR="007C69D1" w:rsidRPr="00065EA6" w:rsidRDefault="007C69D1" w:rsidP="00497730">
      <w:pPr>
        <w:ind w:firstLine="400"/>
        <w:jc w:val="center"/>
        <w:outlineLvl w:val="1"/>
        <w:rPr>
          <w:rFonts w:ascii="Times New Roman" w:hAnsi="Times New Roman" w:cs="Times New Roman"/>
          <w:b/>
          <w:bCs/>
          <w:sz w:val="24"/>
          <w:szCs w:val="24"/>
          <w:lang w:eastAsia="ru-RU"/>
        </w:rPr>
      </w:pP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w:t>
      </w:r>
      <w:r w:rsidR="00DE148C">
        <w:rPr>
          <w:rFonts w:ascii="Times New Roman" w:hAnsi="Times New Roman" w:cs="Times New Roman"/>
          <w:sz w:val="24"/>
          <w:szCs w:val="24"/>
          <w:lang w:eastAsia="ru-RU"/>
        </w:rPr>
        <w:t>3</w:t>
      </w:r>
      <w:r w:rsidRPr="00065EA6">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065EA6">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Существенными условиями договора являются:</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Наименование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Цена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Количество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Сроки </w:t>
      </w:r>
      <w:r w:rsidR="002C15B5" w:rsidRPr="00065EA6">
        <w:rPr>
          <w:rFonts w:ascii="Times New Roman" w:hAnsi="Times New Roman" w:cs="Times New Roman"/>
          <w:sz w:val="24"/>
          <w:szCs w:val="24"/>
          <w:lang w:eastAsia="ru-RU"/>
        </w:rPr>
        <w:t>выполнения работ</w:t>
      </w:r>
      <w:r w:rsidRPr="00065EA6">
        <w:rPr>
          <w:rFonts w:ascii="Times New Roman" w:hAnsi="Times New Roman" w:cs="Times New Roman"/>
          <w:sz w:val="24"/>
          <w:szCs w:val="24"/>
          <w:lang w:eastAsia="ru-RU"/>
        </w:rPr>
        <w:t>.</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54</w:t>
      </w:r>
      <w:r w:rsidR="00CE2A7D" w:rsidRPr="00065EA6">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55</w:t>
      </w:r>
      <w:r w:rsidR="00CE2A7D" w:rsidRPr="00065EA6">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56</w:t>
      </w:r>
      <w:r w:rsidR="00CE2A7D" w:rsidRPr="00065EA6">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00CE2A7D" w:rsidRPr="00065EA6">
          <w:rPr>
            <w:rFonts w:ascii="Times New Roman" w:hAnsi="Times New Roman" w:cs="Times New Roman"/>
            <w:sz w:val="24"/>
            <w:szCs w:val="24"/>
            <w:lang w:eastAsia="ru-RU"/>
          </w:rPr>
          <w:t>протоколом</w:t>
        </w:r>
      </w:hyperlink>
      <w:r w:rsidR="00CE2A7D" w:rsidRPr="00065EA6">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CE2A7D" w:rsidRPr="00065EA6">
        <w:rPr>
          <w:rFonts w:ascii="Times New Roman" w:hAnsi="Times New Roman" w:cs="Times New Roman"/>
          <w:sz w:val="24"/>
          <w:szCs w:val="24"/>
          <w:lang w:eastAsia="ru-RU"/>
        </w:rPr>
        <w:t xml:space="preserve">. В случае признания потенциального поставщика, уклонившимся от заключения Договора о закупках, Организатор закупок: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удерживает внесенное им обеспечение заявки на участие в тендере;</w:t>
      </w:r>
    </w:p>
    <w:p w:rsidR="00CE2A7D" w:rsidRDefault="00CE2A7D" w:rsidP="005C512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w:t>
      </w:r>
    </w:p>
    <w:p w:rsidR="00531E9E" w:rsidRPr="00065EA6" w:rsidRDefault="00531E9E" w:rsidP="005C512C">
      <w:pPr>
        <w:rPr>
          <w:rFonts w:ascii="Times New Roman" w:hAnsi="Times New Roman" w:cs="Times New Roman"/>
          <w:sz w:val="24"/>
          <w:szCs w:val="24"/>
          <w:lang w:eastAsia="ru-RU"/>
        </w:rPr>
      </w:pP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10. Разъяснение положения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Дата, время и место проведения встречи указаны в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затронутые вопросы и ответы на них в рамках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CE2A7D" w:rsidRPr="00065EA6">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11. Изменение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CE2A7D" w:rsidRPr="00065EA6">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12. Продление срока подачи заявок</w:t>
      </w:r>
    </w:p>
    <w:p w:rsidR="00DE148C" w:rsidRPr="00DE148C" w:rsidRDefault="00DE148C" w:rsidP="00CE2A7D">
      <w:pPr>
        <w:ind w:firstLine="400"/>
        <w:jc w:val="center"/>
        <w:rPr>
          <w:rFonts w:ascii="Times New Roman" w:hAnsi="Times New Roman" w:cs="Times New Roman"/>
          <w:b/>
          <w:sz w:val="24"/>
          <w:szCs w:val="24"/>
          <w:lang w:eastAsia="ru-RU"/>
        </w:rPr>
      </w:pPr>
    </w:p>
    <w:p w:rsidR="00CE2A7D" w:rsidRPr="00065EA6" w:rsidRDefault="00DE148C" w:rsidP="00CE2A7D">
      <w:pPr>
        <w:ind w:firstLine="400"/>
        <w:rPr>
          <w:rFonts w:ascii="Times New Roman" w:hAnsi="Times New Roman" w:cs="Times New Roman"/>
          <w:sz w:val="24"/>
          <w:szCs w:val="24"/>
          <w:lang w:eastAsia="ru-RU"/>
        </w:rPr>
      </w:pPr>
      <w:r>
        <w:rPr>
          <w:rFonts w:ascii="Times New Roman" w:hAnsi="Times New Roman" w:cs="Times New Roman"/>
          <w:sz w:val="24"/>
          <w:szCs w:val="24"/>
          <w:lang w:eastAsia="ru-RU"/>
        </w:rPr>
        <w:t> 60</w:t>
      </w:r>
      <w:r w:rsidR="00CE2A7D" w:rsidRPr="00065EA6">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847DFD" w:rsidRPr="00065EA6" w:rsidRDefault="00847DFD" w:rsidP="006F040D">
      <w:pPr>
        <w:rPr>
          <w:rFonts w:ascii="Times New Roman" w:hAnsi="Times New Roman" w:cs="Times New Roman"/>
          <w:sz w:val="24"/>
          <w:szCs w:val="24"/>
          <w:lang w:eastAsia="ru-RU"/>
        </w:rPr>
      </w:pPr>
    </w:p>
    <w:p w:rsidR="00847DFD" w:rsidRPr="00065EA6" w:rsidRDefault="00847DFD" w:rsidP="005C512C">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065EA6" w:rsidRDefault="001B600E"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Начальник юридического</w:t>
      </w:r>
      <w:r w:rsidR="00847DFD" w:rsidRPr="00065EA6">
        <w:rPr>
          <w:rFonts w:ascii="Times New Roman" w:hAnsi="Times New Roman" w:cs="Times New Roman"/>
          <w:b/>
          <w:bCs/>
          <w:color w:val="auto"/>
          <w:sz w:val="24"/>
          <w:szCs w:val="24"/>
          <w:lang w:val="ru-RU"/>
        </w:rPr>
        <w:t xml:space="preserve"> отдела                            </w:t>
      </w:r>
      <w:r w:rsidR="002071BD" w:rsidRPr="00065EA6">
        <w:rPr>
          <w:rFonts w:ascii="Times New Roman" w:hAnsi="Times New Roman" w:cs="Times New Roman"/>
          <w:b/>
          <w:bCs/>
          <w:color w:val="auto"/>
          <w:sz w:val="24"/>
          <w:szCs w:val="24"/>
          <w:lang w:val="ru-RU"/>
        </w:rPr>
        <w:tab/>
      </w:r>
      <w:r w:rsidR="00497730">
        <w:rPr>
          <w:rFonts w:ascii="Times New Roman" w:hAnsi="Times New Roman" w:cs="Times New Roman"/>
          <w:b/>
          <w:bCs/>
          <w:color w:val="auto"/>
          <w:sz w:val="24"/>
          <w:szCs w:val="24"/>
          <w:lang w:val="ru-RU"/>
        </w:rPr>
        <w:t xml:space="preserve">                     </w:t>
      </w:r>
      <w:r w:rsidR="003457D3" w:rsidRPr="00065EA6">
        <w:rPr>
          <w:rFonts w:ascii="Times New Roman" w:hAnsi="Times New Roman" w:cs="Times New Roman"/>
          <w:b/>
          <w:bCs/>
          <w:color w:val="auto"/>
          <w:sz w:val="24"/>
          <w:szCs w:val="24"/>
          <w:lang w:val="ru-RU"/>
        </w:rPr>
        <w:t>О.Б</w:t>
      </w:r>
      <w:r w:rsidR="00847DFD" w:rsidRPr="00065EA6">
        <w:rPr>
          <w:rFonts w:ascii="Times New Roman" w:hAnsi="Times New Roman" w:cs="Times New Roman"/>
          <w:b/>
          <w:bCs/>
          <w:color w:val="auto"/>
          <w:sz w:val="24"/>
          <w:szCs w:val="24"/>
          <w:lang w:val="ru-RU"/>
        </w:rPr>
        <w:t xml:space="preserve">. Ибраев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sidR="00497730">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w:t>
      </w:r>
      <w:r w:rsidR="002071BD" w:rsidRPr="00065EA6">
        <w:rPr>
          <w:rFonts w:ascii="Times New Roman" w:hAnsi="Times New Roman" w:cs="Times New Roman"/>
          <w:b/>
          <w:bCs/>
          <w:color w:val="auto"/>
          <w:sz w:val="24"/>
          <w:szCs w:val="24"/>
          <w:lang w:val="ru-RU"/>
        </w:rPr>
        <w:t xml:space="preserve">альник отдела капитального строительства                   </w:t>
      </w:r>
      <w:r w:rsidR="00497730">
        <w:rPr>
          <w:rFonts w:ascii="Times New Roman" w:hAnsi="Times New Roman" w:cs="Times New Roman"/>
          <w:b/>
          <w:bCs/>
          <w:color w:val="auto"/>
          <w:sz w:val="24"/>
          <w:szCs w:val="24"/>
          <w:lang w:val="ru-RU"/>
        </w:rPr>
        <w:t xml:space="preserve">          </w:t>
      </w:r>
      <w:r w:rsidR="002071BD" w:rsidRPr="00065EA6">
        <w:rPr>
          <w:rFonts w:ascii="Times New Roman" w:hAnsi="Times New Roman" w:cs="Times New Roman"/>
          <w:b/>
          <w:bCs/>
          <w:color w:val="auto"/>
          <w:sz w:val="24"/>
          <w:szCs w:val="24"/>
          <w:lang w:val="ru-RU"/>
        </w:rPr>
        <w:t>Р.Ш. Султанов</w:t>
      </w:r>
    </w:p>
    <w:p w:rsidR="00CE2A7D" w:rsidRPr="00065EA6" w:rsidRDefault="00CE2A7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FC6EAC" w:rsidRDefault="00FC6EAC"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847DFD" w:rsidRPr="00065EA6" w:rsidRDefault="00847DFD" w:rsidP="00131CBC">
      <w:pPr>
        <w:jc w:val="center"/>
        <w:rPr>
          <w:rFonts w:ascii="Times New Roman" w:hAnsi="Times New Roman" w:cs="Times New Roman"/>
          <w:b/>
          <w:bCs/>
          <w:sz w:val="24"/>
          <w:szCs w:val="24"/>
        </w:rPr>
      </w:pPr>
      <w:r w:rsidRPr="00065EA6">
        <w:rPr>
          <w:rFonts w:ascii="Times New Roman" w:hAnsi="Times New Roman" w:cs="Times New Roman"/>
          <w:b/>
          <w:bCs/>
          <w:sz w:val="24"/>
          <w:szCs w:val="24"/>
        </w:rPr>
        <w:lastRenderedPageBreak/>
        <w:t>Перечень приложений к тендерной документации</w:t>
      </w:r>
    </w:p>
    <w:p w:rsidR="00847DFD" w:rsidRPr="00065EA6" w:rsidRDefault="00847DFD" w:rsidP="00131CBC">
      <w:pPr>
        <w:rPr>
          <w:rFonts w:ascii="Times New Roman" w:hAnsi="Times New Roman" w:cs="Times New Roman"/>
          <w:b/>
          <w:bCs/>
          <w:sz w:val="24"/>
          <w:szCs w:val="24"/>
        </w:rPr>
      </w:pP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 xml:space="preserve">Приложение 2 </w:t>
      </w:r>
      <w:r w:rsidR="00560C6D" w:rsidRPr="00065EA6">
        <w:rPr>
          <w:rFonts w:ascii="Times New Roman" w:hAnsi="Times New Roman" w:cs="Times New Roman"/>
          <w:sz w:val="24"/>
          <w:szCs w:val="24"/>
        </w:rPr>
        <w:t>-</w:t>
      </w:r>
      <w:r w:rsidRPr="00065EA6">
        <w:rPr>
          <w:rFonts w:ascii="Times New Roman" w:hAnsi="Times New Roman" w:cs="Times New Roman"/>
          <w:sz w:val="24"/>
          <w:szCs w:val="24"/>
        </w:rPr>
        <w:t xml:space="preserve"> Заявка на участие в тендере (для физических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Pr="00065EA6">
        <w:rPr>
          <w:rFonts w:ascii="Times New Roman" w:hAnsi="Times New Roman" w:cs="Times New Roman"/>
          <w:color w:val="000000"/>
          <w:sz w:val="24"/>
          <w:szCs w:val="24"/>
        </w:rPr>
        <w:t>Сведения о квалификации</w:t>
      </w:r>
    </w:p>
    <w:p w:rsidR="00847DFD" w:rsidRPr="00065EA6" w:rsidRDefault="00847DFD" w:rsidP="00131CBC">
      <w:pPr>
        <w:pStyle w:val="a9"/>
        <w:spacing w:before="0" w:beforeAutospacing="0" w:after="0" w:afterAutospacing="0"/>
        <w:ind w:firstLine="708"/>
      </w:pPr>
      <w:r w:rsidRPr="00065EA6">
        <w:t>Приложение 6 - Банковская гарантия (форма обеспечения исполнения договора о закупках)</w:t>
      </w:r>
    </w:p>
    <w:p w:rsidR="00847DFD" w:rsidRDefault="00847DFD" w:rsidP="00131CBC">
      <w:pPr>
        <w:pStyle w:val="a9"/>
        <w:spacing w:before="0" w:beforeAutospacing="0" w:after="0" w:afterAutospacing="0"/>
        <w:ind w:firstLine="708"/>
      </w:pPr>
      <w:r w:rsidRPr="00065EA6">
        <w:t>При</w:t>
      </w:r>
      <w:r w:rsidR="00B20D88">
        <w:t>ложение 7 - Перечень закупаемых работ</w:t>
      </w:r>
    </w:p>
    <w:p w:rsidR="00DE148C" w:rsidRPr="00065EA6" w:rsidRDefault="00DE148C" w:rsidP="00131CBC">
      <w:pPr>
        <w:pStyle w:val="a9"/>
        <w:spacing w:before="0" w:beforeAutospacing="0" w:after="0" w:afterAutospacing="0"/>
        <w:ind w:firstLine="708"/>
      </w:pPr>
      <w:r>
        <w:t xml:space="preserve">Приложение 8 </w:t>
      </w:r>
      <w:r w:rsidR="00560C6D" w:rsidRPr="00065EA6">
        <w:t>-</w:t>
      </w:r>
      <w:r>
        <w:t xml:space="preserve"> Техническое задание</w:t>
      </w:r>
    </w:p>
    <w:p w:rsidR="00847DFD" w:rsidRPr="00065EA6" w:rsidRDefault="00DE148C" w:rsidP="00131CBC">
      <w:pPr>
        <w:pStyle w:val="a9"/>
        <w:spacing w:before="0" w:beforeAutospacing="0" w:after="0" w:afterAutospacing="0"/>
        <w:ind w:firstLine="708"/>
      </w:pPr>
      <w:r>
        <w:t>Приложение 9</w:t>
      </w:r>
      <w:r w:rsidR="00560C6D" w:rsidRPr="00065EA6">
        <w:t>-</w:t>
      </w:r>
      <w:r w:rsidR="00847DFD" w:rsidRPr="00065EA6">
        <w:t xml:space="preserve"> Проект договора</w:t>
      </w: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EA5C93" w:rsidRPr="00065EA6" w:rsidRDefault="00EA5C93" w:rsidP="00C74E54">
      <w:pPr>
        <w:ind w:firstLine="0"/>
        <w:rPr>
          <w:rFonts w:ascii="Times New Roman" w:hAnsi="Times New Roman" w:cs="Times New Roman"/>
          <w:b/>
          <w:bCs/>
          <w:sz w:val="24"/>
          <w:szCs w:val="24"/>
        </w:rPr>
      </w:pPr>
    </w:p>
    <w:p w:rsidR="00EA5C93" w:rsidRPr="00065EA6" w:rsidRDefault="00EA5C93" w:rsidP="005127C6">
      <w:pPr>
        <w:ind w:firstLine="0"/>
        <w:jc w:val="right"/>
        <w:rPr>
          <w:rFonts w:ascii="Times New Roman" w:hAnsi="Times New Roman" w:cs="Times New Roman"/>
          <w:b/>
          <w:bCs/>
          <w:sz w:val="24"/>
          <w:szCs w:val="24"/>
        </w:rPr>
      </w:pPr>
    </w:p>
    <w:p w:rsidR="005F54BF" w:rsidRDefault="005F54BF" w:rsidP="005F54BF">
      <w:pPr>
        <w:ind w:firstLine="0"/>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DC436F" w:rsidRDefault="00DC436F" w:rsidP="005F54BF">
      <w:pPr>
        <w:ind w:firstLine="0"/>
        <w:jc w:val="right"/>
        <w:rPr>
          <w:rFonts w:ascii="Times New Roman" w:hAnsi="Times New Roman" w:cs="Times New Roman"/>
          <w:b/>
          <w:bCs/>
          <w:sz w:val="24"/>
          <w:szCs w:val="24"/>
        </w:rPr>
      </w:pPr>
    </w:p>
    <w:p w:rsidR="00867BD0" w:rsidRDefault="00867BD0" w:rsidP="005F54BF">
      <w:pPr>
        <w:ind w:firstLine="0"/>
        <w:jc w:val="right"/>
        <w:rPr>
          <w:rFonts w:ascii="Times New Roman" w:hAnsi="Times New Roman" w:cs="Times New Roman"/>
          <w:b/>
          <w:bCs/>
          <w:sz w:val="24"/>
          <w:szCs w:val="24"/>
        </w:rPr>
      </w:pPr>
    </w:p>
    <w:p w:rsidR="00867BD0" w:rsidRDefault="00867BD0" w:rsidP="005F54BF">
      <w:pPr>
        <w:ind w:firstLine="0"/>
        <w:jc w:val="right"/>
        <w:rPr>
          <w:rFonts w:ascii="Times New Roman" w:hAnsi="Times New Roman" w:cs="Times New Roman"/>
          <w:b/>
          <w:bCs/>
          <w:sz w:val="24"/>
          <w:szCs w:val="24"/>
        </w:rPr>
      </w:pPr>
    </w:p>
    <w:p w:rsidR="00D7470E" w:rsidRDefault="00D7470E" w:rsidP="005F54BF">
      <w:pPr>
        <w:ind w:firstLine="0"/>
        <w:jc w:val="right"/>
        <w:rPr>
          <w:rFonts w:ascii="Times New Roman" w:hAnsi="Times New Roman" w:cs="Times New Roman"/>
          <w:b/>
          <w:bCs/>
          <w:sz w:val="24"/>
          <w:szCs w:val="24"/>
        </w:rPr>
      </w:pPr>
    </w:p>
    <w:p w:rsidR="00847DFD" w:rsidRPr="00065EA6" w:rsidRDefault="00847DFD" w:rsidP="005F54BF">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1</w:t>
      </w:r>
    </w:p>
    <w:p w:rsidR="00847DFD" w:rsidRPr="00065EA6" w:rsidRDefault="00847DFD" w:rsidP="005127C6">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5127C6">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5F54BF" w:rsidRDefault="005F54BF" w:rsidP="006F040D">
      <w:pPr>
        <w:ind w:firstLine="0"/>
        <w:rPr>
          <w:rFonts w:ascii="Times New Roman" w:hAnsi="Times New Roman" w:cs="Times New Roman"/>
          <w:sz w:val="24"/>
          <w:szCs w:val="24"/>
        </w:rPr>
      </w:pPr>
    </w:p>
    <w:p w:rsidR="00847DFD" w:rsidRPr="005F54BF" w:rsidRDefault="00847DFD" w:rsidP="006F040D">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0"/>
        <w:gridCol w:w="3969"/>
      </w:tblGrid>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bl>
    <w:p w:rsidR="00847DFD" w:rsidRPr="005F54BF" w:rsidRDefault="00847DFD" w:rsidP="006F040D">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5F54BF" w:rsidRDefault="00847DFD" w:rsidP="006F040D">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работ, услуг - указать необходимое).</w:t>
      </w:r>
    </w:p>
    <w:p w:rsidR="00847DFD" w:rsidRPr="005F54BF" w:rsidRDefault="00847DFD" w:rsidP="006F040D">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5F54BF" w:rsidRDefault="00847DFD" w:rsidP="006F040D">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847DFD" w:rsidRPr="005F54BF" w:rsidRDefault="00847DFD" w:rsidP="006F040D">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847DFD" w:rsidRPr="005F54BF" w:rsidRDefault="00847DFD" w:rsidP="006F040D">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5F54BF" w:rsidRDefault="00847DFD" w:rsidP="006F040D">
      <w:pPr>
        <w:rPr>
          <w:rFonts w:ascii="Times New Roman" w:hAnsi="Times New Roman" w:cs="Times New Roman"/>
        </w:rPr>
      </w:pPr>
      <w:r w:rsidRPr="005F54BF">
        <w:rPr>
          <w:rFonts w:ascii="Times New Roman" w:hAnsi="Times New Roman" w:cs="Times New Roman"/>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5F54BF">
        <w:rPr>
          <w:rFonts w:ascii="Times New Roman" w:hAnsi="Times New Roman" w:cs="Times New Roman"/>
        </w:rPr>
        <w:t>договора</w:t>
      </w:r>
      <w:proofErr w:type="gramEnd"/>
      <w:r w:rsidRPr="005F54BF">
        <w:rPr>
          <w:rFonts w:ascii="Times New Roman" w:hAnsi="Times New Roman" w:cs="Times New Roman"/>
        </w:rPr>
        <w:t xml:space="preserve"> между нами.</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847DFD" w:rsidRPr="005F54BF" w:rsidRDefault="00847DFD" w:rsidP="006F040D">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2</w:t>
      </w: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847DFD" w:rsidRPr="00065EA6">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xml:space="preserve">Данные </w:t>
            </w:r>
            <w:r w:rsidR="00867BD0" w:rsidRPr="00065EA6">
              <w:rPr>
                <w:rFonts w:ascii="Times New Roman" w:hAnsi="Times New Roman" w:cs="Times New Roman"/>
                <w:sz w:val="24"/>
                <w:szCs w:val="24"/>
              </w:rPr>
              <w:t>документа,</w:t>
            </w:r>
            <w:r w:rsidRPr="00065EA6">
              <w:rPr>
                <w:rFonts w:ascii="Times New Roman" w:hAnsi="Times New Roman" w:cs="Times New Roman"/>
                <w:sz w:val="24"/>
                <w:szCs w:val="24"/>
              </w:rPr>
              <w:t xml:space="preserve">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p>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работ, услуг указать необходимое).</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w:t>
      </w:r>
      <w:r w:rsidRPr="00065EA6">
        <w:rPr>
          <w:rFonts w:ascii="Times New Roman" w:hAnsi="Times New Roman" w:cs="Times New Roman"/>
          <w:sz w:val="24"/>
          <w:szCs w:val="24"/>
        </w:rPr>
        <w:lastRenderedPageBreak/>
        <w:t>договора (указывается, если внесение обеспечения исполнения договора было предусмотрено в тендерной документации).</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065EA6">
        <w:rPr>
          <w:rFonts w:ascii="Times New Roman" w:hAnsi="Times New Roman" w:cs="Times New Roman"/>
          <w:sz w:val="24"/>
          <w:szCs w:val="24"/>
        </w:rPr>
        <w:t>договора</w:t>
      </w:r>
      <w:proofErr w:type="gramEnd"/>
      <w:r w:rsidRPr="00065EA6">
        <w:rPr>
          <w:rFonts w:ascii="Times New Roman" w:hAnsi="Times New Roman" w:cs="Times New Roman"/>
          <w:sz w:val="24"/>
          <w:szCs w:val="24"/>
        </w:rPr>
        <w:t xml:space="preserve"> между нами.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Default="00847DFD"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Pr="00065EA6" w:rsidRDefault="00686C73"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5F54BF">
      <w:pPr>
        <w:ind w:firstLine="0"/>
        <w:rPr>
          <w:rFonts w:ascii="Times New Roman" w:hAnsi="Times New Roman" w:cs="Times New Roman"/>
          <w:sz w:val="24"/>
          <w:szCs w:val="24"/>
          <w:lang w:eastAsia="ru-RU"/>
        </w:rPr>
      </w:pPr>
    </w:p>
    <w:p w:rsidR="00497730" w:rsidRDefault="00497730" w:rsidP="005F54BF">
      <w:pPr>
        <w:ind w:firstLine="0"/>
        <w:jc w:val="right"/>
        <w:rPr>
          <w:rFonts w:ascii="Times New Roman" w:hAnsi="Times New Roman" w:cs="Times New Roman"/>
          <w:b/>
          <w:bCs/>
          <w:sz w:val="24"/>
          <w:szCs w:val="24"/>
          <w:lang w:eastAsia="ru-RU"/>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Приложение 3</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847DFD" w:rsidRPr="00065EA6" w:rsidRDefault="00847DFD" w:rsidP="006F040D">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60"/>
        <w:gridCol w:w="1471"/>
        <w:gridCol w:w="1687"/>
        <w:gridCol w:w="1433"/>
        <w:gridCol w:w="1192"/>
      </w:tblGrid>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bl>
    <w:p w:rsidR="00847DFD" w:rsidRPr="00065EA6" w:rsidRDefault="00847DFD" w:rsidP="006F040D">
      <w:pPr>
        <w:rPr>
          <w:rFonts w:ascii="Times New Roman" w:hAnsi="Times New Roman" w:cs="Times New Roman"/>
          <w:sz w:val="24"/>
          <w:szCs w:val="24"/>
          <w:lang w:eastAsia="ru-RU"/>
        </w:rPr>
      </w:pPr>
    </w:p>
    <w:p w:rsidR="00847DFD" w:rsidRPr="00065EA6" w:rsidRDefault="00847DFD" w:rsidP="0038267B">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ключать все расходы потенциального</w:t>
      </w:r>
      <w:r w:rsidR="00E7035A">
        <w:rPr>
          <w:rFonts w:ascii="Times New Roman" w:hAnsi="Times New Roman" w:cs="Times New Roman"/>
          <w:sz w:val="24"/>
          <w:szCs w:val="24"/>
        </w:rPr>
        <w:t xml:space="preserve"> поставщика на транспортировку, </w:t>
      </w:r>
      <w:r w:rsidRPr="00065EA6">
        <w:rPr>
          <w:rFonts w:ascii="Times New Roman" w:hAnsi="Times New Roman" w:cs="Times New Roman"/>
          <w:sz w:val="24"/>
          <w:szCs w:val="24"/>
        </w:rPr>
        <w:t xml:space="preserve">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  </w:t>
      </w:r>
    </w:p>
    <w:p w:rsidR="00847DFD" w:rsidRPr="00065EA6" w:rsidRDefault="00847DFD" w:rsidP="0057000E">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847DFD" w:rsidRPr="00065EA6" w:rsidRDefault="00B20D88" w:rsidP="006F040D">
      <w:pPr>
        <w:jc w:val="thaiDistribute"/>
        <w:rPr>
          <w:rFonts w:ascii="Times New Roman" w:hAnsi="Times New Roman" w:cs="Times New Roman"/>
          <w:sz w:val="24"/>
          <w:szCs w:val="24"/>
        </w:rPr>
      </w:pPr>
      <w:r>
        <w:rPr>
          <w:rFonts w:ascii="Times New Roman" w:hAnsi="Times New Roman" w:cs="Times New Roman"/>
          <w:sz w:val="24"/>
          <w:szCs w:val="24"/>
        </w:rPr>
        <w:t>При этом общая цена закупаемых работ</w:t>
      </w:r>
      <w:r w:rsidR="00847DFD" w:rsidRPr="00065EA6">
        <w:rPr>
          <w:rFonts w:ascii="Times New Roman" w:hAnsi="Times New Roman" w:cs="Times New Roman"/>
          <w:sz w:val="24"/>
          <w:szCs w:val="24"/>
        </w:rPr>
        <w:t xml:space="preserve"> будет рассчитана организатором закупок с учетом скидки.</w:t>
      </w:r>
    </w:p>
    <w:p w:rsidR="00847DFD" w:rsidRPr="00065EA6" w:rsidRDefault="00847DFD" w:rsidP="006F040D">
      <w:pPr>
        <w:jc w:val="thaiDistribute"/>
        <w:rPr>
          <w:rFonts w:ascii="Times New Roman" w:hAnsi="Times New Roman" w:cs="Times New Roman"/>
          <w:sz w:val="24"/>
          <w:szCs w:val="24"/>
        </w:rPr>
      </w:pP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roofErr w:type="gramStart"/>
      <w:r w:rsidRPr="00065EA6">
        <w:rPr>
          <w:rFonts w:ascii="Times New Roman" w:hAnsi="Times New Roman" w:cs="Times New Roman"/>
          <w:sz w:val="24"/>
          <w:szCs w:val="24"/>
        </w:rPr>
        <w:t>Подпись)   </w:t>
      </w:r>
      <w:proofErr w:type="gramEnd"/>
      <w:r w:rsidRPr="00065EA6">
        <w:rPr>
          <w:rFonts w:ascii="Times New Roman" w:hAnsi="Times New Roman" w:cs="Times New Roman"/>
          <w:sz w:val="24"/>
          <w:szCs w:val="24"/>
        </w:rPr>
        <w:t>           (Должность, фамилия, имя, отчество)</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Default="00847DFD" w:rsidP="006F040D">
      <w:pPr>
        <w:ind w:firstLine="400"/>
        <w:jc w:val="right"/>
        <w:rPr>
          <w:rFonts w:ascii="Times New Roman" w:hAnsi="Times New Roman" w:cs="Times New Roman"/>
          <w:sz w:val="24"/>
          <w:szCs w:val="24"/>
        </w:rPr>
      </w:pPr>
    </w:p>
    <w:p w:rsidR="00686C73" w:rsidRDefault="00686C73" w:rsidP="006F040D">
      <w:pPr>
        <w:ind w:firstLine="400"/>
        <w:jc w:val="right"/>
        <w:rPr>
          <w:rFonts w:ascii="Times New Roman" w:hAnsi="Times New Roman" w:cs="Times New Roman"/>
          <w:sz w:val="24"/>
          <w:szCs w:val="24"/>
        </w:rPr>
      </w:pPr>
    </w:p>
    <w:p w:rsidR="00686C73" w:rsidRDefault="00686C73" w:rsidP="006F040D">
      <w:pPr>
        <w:ind w:firstLine="400"/>
        <w:jc w:val="right"/>
        <w:rPr>
          <w:rFonts w:ascii="Times New Roman" w:hAnsi="Times New Roman" w:cs="Times New Roman"/>
          <w:sz w:val="24"/>
          <w:szCs w:val="24"/>
        </w:rPr>
      </w:pPr>
    </w:p>
    <w:p w:rsidR="00686C73" w:rsidRPr="00065EA6" w:rsidRDefault="00686C73"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lastRenderedPageBreak/>
        <w:t> </w:t>
      </w:r>
      <w:r w:rsidRPr="00065EA6">
        <w:rPr>
          <w:rFonts w:ascii="Times New Roman" w:hAnsi="Times New Roman" w:cs="Times New Roman"/>
          <w:b/>
          <w:bCs/>
          <w:sz w:val="24"/>
          <w:szCs w:val="24"/>
          <w:lang w:eastAsia="ru-RU"/>
        </w:rPr>
        <w:t>Приложение 4</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5F54BF">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 _____________г.</w:t>
            </w:r>
          </w:p>
        </w:tc>
      </w:tr>
    </w:tbl>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и готов </w:t>
      </w:r>
      <w:r w:rsidR="00B20D88" w:rsidRPr="005F54BF">
        <w:rPr>
          <w:rFonts w:ascii="Times New Roman" w:hAnsi="Times New Roman" w:cs="Times New Roman"/>
          <w:lang w:eastAsia="ru-RU"/>
        </w:rPr>
        <w:t xml:space="preserve">выполнить работу </w:t>
      </w:r>
      <w:r w:rsidRPr="005F54BF">
        <w:rPr>
          <w:rFonts w:ascii="Times New Roman" w:hAnsi="Times New Roman" w:cs="Times New Roman"/>
          <w:lang w:eastAsia="ru-RU"/>
        </w:rPr>
        <w:t>(</w:t>
      </w:r>
      <w:r w:rsidR="00B20D88" w:rsidRPr="005F54BF">
        <w:rPr>
          <w:rFonts w:ascii="Times New Roman" w:hAnsi="Times New Roman" w:cs="Times New Roman"/>
          <w:lang w:eastAsia="ru-RU"/>
        </w:rPr>
        <w:t>осуществить поставку товара</w:t>
      </w:r>
      <w:r w:rsidRPr="005F54BF">
        <w:rPr>
          <w:rFonts w:ascii="Times New Roman" w:hAnsi="Times New Roman" w:cs="Times New Roman"/>
          <w:lang w:eastAsia="ru-RU"/>
        </w:rPr>
        <w:t>, оказать услугу)</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(наименование и объем товаров, работ и </w:t>
      </w:r>
      <w:proofErr w:type="gramStart"/>
      <w:r w:rsidRPr="005F54BF">
        <w:rPr>
          <w:rFonts w:ascii="Times New Roman" w:hAnsi="Times New Roman" w:cs="Times New Roman"/>
          <w:lang w:eastAsia="ru-RU"/>
        </w:rPr>
        <w:t>услуг)  (</w:t>
      </w:r>
      <w:proofErr w:type="gramEnd"/>
      <w:r w:rsidRPr="005F54BF">
        <w:rPr>
          <w:rFonts w:ascii="Times New Roman" w:hAnsi="Times New Roman" w:cs="Times New Roman"/>
          <w:lang w:eastAsia="ru-RU"/>
        </w:rPr>
        <w:t>прописью)</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Тендерной документацией/условиями закупок способом запроса ценовых предложений от «__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вступает в силу со дня вскрытия конвертов с тендерными заявками/ценовыми предложениями.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firstRow="1" w:lastRow="0" w:firstColumn="1" w:lastColumn="0" w:noHBand="0" w:noVBand="0"/>
      </w:tblPr>
      <w:tblGrid>
        <w:gridCol w:w="4966"/>
        <w:gridCol w:w="4967"/>
      </w:tblGrid>
      <w:tr w:rsidR="00847DFD" w:rsidRPr="005F54BF">
        <w:trPr>
          <w:trHeight w:val="525"/>
        </w:trPr>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847DFD" w:rsidRPr="00065EA6" w:rsidRDefault="00847DFD" w:rsidP="00707D42">
      <w:pPr>
        <w:ind w:firstLine="0"/>
        <w:rPr>
          <w:rFonts w:ascii="Times New Roman" w:hAnsi="Times New Roman" w:cs="Times New Roman"/>
          <w:sz w:val="24"/>
          <w:szCs w:val="24"/>
        </w:rPr>
      </w:pPr>
    </w:p>
    <w:p w:rsidR="003C2417" w:rsidRPr="00065EA6" w:rsidRDefault="003C241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686C73" w:rsidRDefault="00686C73" w:rsidP="003C2417">
      <w:pPr>
        <w:ind w:firstLine="400"/>
        <w:jc w:val="right"/>
        <w:rPr>
          <w:rFonts w:ascii="Times New Roman" w:hAnsi="Times New Roman" w:cs="Times New Roman"/>
          <w:sz w:val="24"/>
          <w:szCs w:val="24"/>
          <w:lang w:eastAsia="ru-RU"/>
        </w:rPr>
      </w:pPr>
    </w:p>
    <w:p w:rsidR="00686C73" w:rsidRDefault="00686C73"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b/>
          <w:sz w:val="24"/>
          <w:szCs w:val="24"/>
          <w:lang w:eastAsia="ru-RU"/>
        </w:rPr>
      </w:pP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lastRenderedPageBreak/>
        <w:t>Приложение 5</w:t>
      </w: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b/>
          <w:bCs/>
          <w:color w:val="000000"/>
          <w:sz w:val="24"/>
          <w:szCs w:val="24"/>
          <w:lang w:eastAsia="ru-RU"/>
        </w:rPr>
        <w:t>Сведения о квалификации</w:t>
      </w: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(заполняется потенциальным поставщиком при закупках работ)</w:t>
      </w:r>
    </w:p>
    <w:p w:rsidR="003C2417" w:rsidRPr="00065EA6" w:rsidRDefault="003C2417" w:rsidP="003C2417">
      <w:pPr>
        <w:ind w:firstLine="0"/>
        <w:jc w:val="left"/>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 Наименование потенциального поставщика _________________________________________________________________________________________________________________________________________________________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 Объем работ, выполненных потенциальным поставщиком в течение последних десяти лет (при его наличии), в тенге______________________________________________________________________________________________________________.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p>
    <w:tbl>
      <w:tblPr>
        <w:tblW w:w="5000" w:type="pct"/>
        <w:tblInd w:w="2" w:type="dxa"/>
        <w:tblCellMar>
          <w:left w:w="0" w:type="dxa"/>
          <w:right w:w="0" w:type="dxa"/>
        </w:tblCellMar>
        <w:tblLook w:val="00A0" w:firstRow="1" w:lastRow="0" w:firstColumn="1" w:lastColumn="0" w:noHBand="0" w:noVBand="0"/>
      </w:tblPr>
      <w:tblGrid>
        <w:gridCol w:w="2515"/>
        <w:gridCol w:w="2515"/>
        <w:gridCol w:w="2412"/>
        <w:gridCol w:w="2412"/>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и местонахождение объекта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Тип работ и год завершения объекта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Стоимость договора, тенге (может не указываться)</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firstRow="1" w:lastRow="0" w:firstColumn="1" w:lastColumn="0" w:noHBand="0" w:noVBand="0"/>
      </w:tblPr>
      <w:tblGrid>
        <w:gridCol w:w="2540"/>
        <w:gridCol w:w="2438"/>
        <w:gridCol w:w="2438"/>
        <w:gridCol w:w="2438"/>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Вид оборудования (строительных механизмов, машин)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Количество имеющихся единиц</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Собственное, арендованное (у кого), будет приобретено (у кого)</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4. Фонд оплаты труда граждан Республики Казахстан*</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firstRow="1" w:lastRow="0" w:firstColumn="1" w:lastColumn="0" w:noHBand="0" w:noVBand="0"/>
      </w:tblPr>
      <w:tblGrid>
        <w:gridCol w:w="1424"/>
        <w:gridCol w:w="2032"/>
        <w:gridCol w:w="1929"/>
        <w:gridCol w:w="1726"/>
        <w:gridCol w:w="2743"/>
      </w:tblGrid>
      <w:tr w:rsidR="003C2417" w:rsidRPr="005F54BF" w:rsidTr="005F54BF">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Гражданство</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Заработная плата за время исполнения договора о закупках (в том числе государственных)</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Всего оплата 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___________________________________________________________________________________________________.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Примечание: * может не заполняться.</w:t>
      </w:r>
    </w:p>
    <w:p w:rsidR="00847DFD" w:rsidRPr="00065EA6" w:rsidRDefault="00847DFD" w:rsidP="00707D42">
      <w:pPr>
        <w:pStyle w:val="a9"/>
        <w:tabs>
          <w:tab w:val="left" w:pos="2696"/>
          <w:tab w:val="center" w:pos="5032"/>
        </w:tabs>
        <w:jc w:val="left"/>
        <w:rPr>
          <w:b/>
          <w:bCs/>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 xml:space="preserve">Приложение 6 </w:t>
      </w: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847DFD" w:rsidRPr="00065EA6" w:rsidRDefault="00847DFD" w:rsidP="00E40FB5">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«__</w:t>
            </w:r>
            <w:proofErr w:type="gramStart"/>
            <w:r w:rsidRPr="00065EA6">
              <w:rPr>
                <w:rFonts w:ascii="Times New Roman" w:hAnsi="Times New Roman" w:cs="Times New Roman"/>
                <w:sz w:val="24"/>
                <w:szCs w:val="24"/>
              </w:rPr>
              <w:t>_»_</w:t>
            </w:r>
            <w:proofErr w:type="gramEnd"/>
            <w:r w:rsidRPr="00065EA6">
              <w:rPr>
                <w:rFonts w:ascii="Times New Roman" w:hAnsi="Times New Roman" w:cs="Times New Roman"/>
                <w:sz w:val="24"/>
                <w:szCs w:val="24"/>
              </w:rPr>
              <w:t>__________ _____ г.</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r w:rsidRPr="00065EA6">
        <w:rPr>
          <w:rFonts w:ascii="Times New Roman" w:hAnsi="Times New Roman" w:cs="Times New Roman"/>
          <w:sz w:val="24"/>
          <w:szCs w:val="24"/>
        </w:rPr>
        <w:t>ит</w:t>
      </w:r>
      <w:proofErr w:type="spellEnd"/>
      <w:r w:rsidRPr="00065EA6">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C2417" w:rsidRPr="00065EA6" w:rsidRDefault="003C2417"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Default="003C2417" w:rsidP="003C2417">
      <w:pPr>
        <w:pStyle w:val="a9"/>
        <w:tabs>
          <w:tab w:val="left" w:pos="2696"/>
          <w:tab w:val="center" w:pos="5032"/>
        </w:tabs>
        <w:spacing w:before="0" w:beforeAutospacing="0" w:after="0" w:afterAutospacing="0"/>
        <w:jc w:val="right"/>
        <w:rPr>
          <w:b/>
          <w:bCs/>
        </w:rPr>
      </w:pPr>
    </w:p>
    <w:p w:rsidR="00686C73" w:rsidRPr="00065EA6" w:rsidRDefault="00686C73"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lastRenderedPageBreak/>
        <w:t>Приложение 7</w:t>
      </w: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5F54BF" w:rsidRPr="00065EA6" w:rsidRDefault="005F54BF" w:rsidP="005F54BF">
      <w:pPr>
        <w:pStyle w:val="a9"/>
        <w:tabs>
          <w:tab w:val="left" w:pos="2696"/>
          <w:tab w:val="center" w:pos="5032"/>
        </w:tabs>
        <w:spacing w:before="0" w:beforeAutospacing="0" w:after="0" w:afterAutospacing="0"/>
        <w:ind w:firstLine="0"/>
        <w:rPr>
          <w:b/>
          <w:bCs/>
        </w:rPr>
      </w:pPr>
    </w:p>
    <w:p w:rsidR="005F54BF" w:rsidRPr="005F54BF" w:rsidRDefault="005F54BF" w:rsidP="005F54BF">
      <w:pPr>
        <w:pStyle w:val="a9"/>
        <w:tabs>
          <w:tab w:val="left" w:pos="2696"/>
          <w:tab w:val="center" w:pos="5032"/>
        </w:tabs>
        <w:spacing w:before="0" w:beforeAutospacing="0" w:after="0" w:afterAutospacing="0"/>
        <w:jc w:val="center"/>
        <w:rPr>
          <w:b/>
          <w:bCs/>
        </w:rPr>
      </w:pPr>
      <w:r w:rsidRPr="005F54BF">
        <w:rPr>
          <w:b/>
          <w:bCs/>
        </w:rPr>
        <w:t>Перечень закупаемых работ</w:t>
      </w:r>
    </w:p>
    <w:p w:rsidR="005F54BF" w:rsidRPr="003C16F3" w:rsidRDefault="005F54BF" w:rsidP="005F54BF">
      <w:pPr>
        <w:pStyle w:val="a9"/>
        <w:tabs>
          <w:tab w:val="left" w:pos="2696"/>
          <w:tab w:val="center" w:pos="5032"/>
        </w:tabs>
        <w:spacing w:before="0" w:beforeAutospacing="0" w:after="0" w:afterAutospacing="0"/>
        <w:jc w:val="center"/>
        <w:rPr>
          <w:b/>
          <w:bCs/>
        </w:rPr>
      </w:pPr>
    </w:p>
    <w:p w:rsidR="005F54BF" w:rsidRPr="003C16F3" w:rsidRDefault="005F54BF" w:rsidP="005F54BF">
      <w:pPr>
        <w:pStyle w:val="a9"/>
        <w:spacing w:before="0" w:beforeAutospacing="0" w:after="0" w:afterAutospacing="0"/>
        <w:ind w:firstLine="0"/>
        <w:jc w:val="center"/>
        <w:rPr>
          <w:b/>
        </w:rPr>
      </w:pPr>
      <w:r w:rsidRPr="003C16F3">
        <w:rPr>
          <w:b/>
        </w:rPr>
        <w:t xml:space="preserve">Открытый тендер на проведение </w:t>
      </w:r>
      <w:r w:rsidR="007F41B9">
        <w:rPr>
          <w:b/>
        </w:rPr>
        <w:t>с</w:t>
      </w:r>
      <w:r w:rsidR="007F41B9" w:rsidRPr="007F41B9">
        <w:rPr>
          <w:b/>
        </w:rPr>
        <w:t xml:space="preserve">троительно-монтажные работы по </w:t>
      </w:r>
      <w:r w:rsidR="002A4744" w:rsidRPr="002A4744">
        <w:rPr>
          <w:b/>
        </w:rPr>
        <w:t>капитальному ремонту кабельной линии КЛ-10кВ от ПС «Северная Городская» до ТП «Депо».</w:t>
      </w:r>
    </w:p>
    <w:p w:rsidR="00DC436F" w:rsidRPr="00DC436F" w:rsidRDefault="00DC436F" w:rsidP="005F54BF">
      <w:pPr>
        <w:pStyle w:val="a9"/>
        <w:spacing w:before="0" w:beforeAutospacing="0" w:after="0" w:afterAutospacing="0"/>
        <w:ind w:firstLine="0"/>
        <w:jc w:val="center"/>
      </w:pPr>
    </w:p>
    <w:p w:rsidR="00DC436F" w:rsidRPr="00DC436F" w:rsidRDefault="00DC436F" w:rsidP="00DC436F">
      <w:pPr>
        <w:rPr>
          <w:sz w:val="24"/>
          <w:szCs w:val="24"/>
          <w:lang w:eastAsia="ru-RU"/>
        </w:rPr>
      </w:pPr>
    </w:p>
    <w:tbl>
      <w:tblPr>
        <w:tblpPr w:leftFromText="180" w:rightFromText="180" w:vertAnchor="page" w:horzAnchor="margin" w:tblpY="4306"/>
        <w:tblW w:w="10031" w:type="dxa"/>
        <w:tblLayout w:type="fixed"/>
        <w:tblLook w:val="00A0" w:firstRow="1" w:lastRow="0" w:firstColumn="1" w:lastColumn="0" w:noHBand="0" w:noVBand="0"/>
      </w:tblPr>
      <w:tblGrid>
        <w:gridCol w:w="534"/>
        <w:gridCol w:w="1310"/>
        <w:gridCol w:w="1842"/>
        <w:gridCol w:w="817"/>
        <w:gridCol w:w="567"/>
        <w:gridCol w:w="1417"/>
        <w:gridCol w:w="2268"/>
        <w:gridCol w:w="1276"/>
      </w:tblGrid>
      <w:tr w:rsidR="00DC436F" w:rsidRPr="00F73BE2" w:rsidTr="00713E20">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DC436F" w:rsidRPr="005F54BF" w:rsidRDefault="00DC436F" w:rsidP="00DC436F">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w:t>
            </w:r>
            <w:r>
              <w:rPr>
                <w:rFonts w:ascii="Times New Roman" w:hAnsi="Times New Roman" w:cs="Times New Roman"/>
                <w:b/>
                <w:bCs/>
                <w:color w:val="000000"/>
                <w:sz w:val="16"/>
                <w:szCs w:val="16"/>
                <w:lang w:eastAsia="ru-RU"/>
              </w:rPr>
              <w:t>выполнения работ</w:t>
            </w:r>
          </w:p>
        </w:tc>
        <w:tc>
          <w:tcPr>
            <w:tcW w:w="2268"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w:t>
            </w:r>
            <w:r>
              <w:rPr>
                <w:rFonts w:ascii="Times New Roman" w:hAnsi="Times New Roman" w:cs="Times New Roman"/>
                <w:b/>
                <w:bCs/>
                <w:color w:val="000000"/>
                <w:sz w:val="16"/>
                <w:szCs w:val="16"/>
                <w:lang w:eastAsia="ru-RU"/>
              </w:rPr>
              <w:t>выполнения работ</w:t>
            </w:r>
          </w:p>
        </w:tc>
        <w:tc>
          <w:tcPr>
            <w:tcW w:w="1276"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w:t>
            </w:r>
            <w:proofErr w:type="gramStart"/>
            <w:r w:rsidR="008854CD" w:rsidRPr="003039BA">
              <w:rPr>
                <w:rFonts w:ascii="Times New Roman" w:hAnsi="Times New Roman" w:cs="Times New Roman"/>
                <w:b/>
                <w:bCs/>
                <w:color w:val="000000"/>
                <w:sz w:val="16"/>
                <w:szCs w:val="16"/>
                <w:lang w:eastAsia="ru-RU"/>
              </w:rPr>
              <w:t xml:space="preserve">%,  </w:t>
            </w:r>
            <w:r w:rsidRPr="003039BA">
              <w:rPr>
                <w:rFonts w:ascii="Times New Roman" w:hAnsi="Times New Roman" w:cs="Times New Roman"/>
                <w:b/>
                <w:bCs/>
                <w:color w:val="000000"/>
                <w:sz w:val="16"/>
                <w:szCs w:val="16"/>
                <w:lang w:eastAsia="ru-RU"/>
              </w:rPr>
              <w:t xml:space="preserve"> </w:t>
            </w:r>
            <w:proofErr w:type="gramEnd"/>
            <w:r w:rsidRPr="003039BA">
              <w:rPr>
                <w:rFonts w:ascii="Times New Roman" w:hAnsi="Times New Roman" w:cs="Times New Roman"/>
                <w:b/>
                <w:bCs/>
                <w:color w:val="000000"/>
                <w:sz w:val="16"/>
                <w:szCs w:val="16"/>
                <w:lang w:eastAsia="ru-RU"/>
              </w:rPr>
              <w:t xml:space="preserve">           в тенге </w:t>
            </w:r>
          </w:p>
        </w:tc>
      </w:tr>
      <w:tr w:rsidR="00DC436F" w:rsidRPr="00F73BE2" w:rsidTr="00713E20">
        <w:trPr>
          <w:trHeight w:val="1297"/>
        </w:trPr>
        <w:tc>
          <w:tcPr>
            <w:tcW w:w="534" w:type="dxa"/>
            <w:tcBorders>
              <w:top w:val="nil"/>
              <w:left w:val="single" w:sz="4" w:space="0" w:color="auto"/>
              <w:bottom w:val="single" w:sz="4" w:space="0" w:color="auto"/>
              <w:right w:val="single" w:sz="4" w:space="0" w:color="auto"/>
            </w:tcBorders>
            <w:vAlign w:val="center"/>
          </w:tcPr>
          <w:p w:rsidR="00DC436F" w:rsidRPr="00911339" w:rsidRDefault="00DC436F" w:rsidP="00DC436F">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DC436F" w:rsidRPr="00DC436F" w:rsidRDefault="00D20029" w:rsidP="002D49A2">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 xml:space="preserve">Строительно-монтажные работы </w:t>
            </w:r>
            <w:bookmarkStart w:id="2" w:name="_Hlk519760660"/>
            <w:r w:rsidR="002A4744" w:rsidRPr="002A4744">
              <w:rPr>
                <w:rFonts w:ascii="Times New Roman" w:hAnsi="Times New Roman" w:cs="Times New Roman"/>
                <w:sz w:val="16"/>
                <w:szCs w:val="16"/>
              </w:rPr>
              <w:t>по капитальному ремонту кабельной линии КЛ-10кВ от ПС «Северная Городская» до ТП «Депо».</w:t>
            </w:r>
            <w:bookmarkEnd w:id="2"/>
          </w:p>
        </w:tc>
        <w:tc>
          <w:tcPr>
            <w:tcW w:w="81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Работа</w:t>
            </w:r>
          </w:p>
        </w:tc>
        <w:tc>
          <w:tcPr>
            <w:tcW w:w="56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1417" w:type="dxa"/>
            <w:tcBorders>
              <w:top w:val="nil"/>
              <w:left w:val="nil"/>
              <w:bottom w:val="single" w:sz="4" w:space="0" w:color="auto"/>
              <w:right w:val="single" w:sz="4" w:space="0" w:color="auto"/>
            </w:tcBorders>
            <w:vAlign w:val="center"/>
          </w:tcPr>
          <w:p w:rsidR="00DC436F" w:rsidRPr="00211238" w:rsidRDefault="00211238" w:rsidP="00DC436F">
            <w:pPr>
              <w:ind w:firstLine="0"/>
              <w:jc w:val="center"/>
              <w:rPr>
                <w:rFonts w:ascii="Times New Roman" w:hAnsi="Times New Roman" w:cs="Times New Roman"/>
                <w:color w:val="000000"/>
                <w:sz w:val="16"/>
                <w:szCs w:val="16"/>
                <w:lang w:eastAsia="ru-RU"/>
              </w:rPr>
            </w:pPr>
            <w:r w:rsidRPr="00211238">
              <w:rPr>
                <w:rFonts w:ascii="Times New Roman" w:hAnsi="Times New Roman" w:cs="Times New Roman"/>
                <w:color w:val="000000"/>
                <w:sz w:val="16"/>
                <w:szCs w:val="16"/>
                <w:lang w:eastAsia="ru-RU"/>
              </w:rPr>
              <w:t xml:space="preserve">Срок </w:t>
            </w:r>
            <w:r>
              <w:rPr>
                <w:rFonts w:ascii="Times New Roman" w:hAnsi="Times New Roman" w:cs="Times New Roman"/>
                <w:color w:val="000000"/>
                <w:sz w:val="16"/>
                <w:szCs w:val="16"/>
                <w:lang w:eastAsia="ru-RU"/>
              </w:rPr>
              <w:t xml:space="preserve">начала выполнения работ – </w:t>
            </w:r>
            <w:r w:rsidR="00D20029">
              <w:rPr>
                <w:rFonts w:ascii="Times New Roman" w:hAnsi="Times New Roman" w:cs="Times New Roman"/>
                <w:color w:val="000000"/>
                <w:sz w:val="16"/>
                <w:szCs w:val="16"/>
                <w:lang w:eastAsia="ru-RU"/>
              </w:rPr>
              <w:t>август</w:t>
            </w:r>
            <w:r>
              <w:rPr>
                <w:rFonts w:ascii="Times New Roman" w:hAnsi="Times New Roman" w:cs="Times New Roman"/>
                <w:color w:val="000000"/>
                <w:sz w:val="16"/>
                <w:szCs w:val="16"/>
                <w:lang w:eastAsia="ru-RU"/>
              </w:rPr>
              <w:t xml:space="preserve"> 2018 года. Срок окончания </w:t>
            </w:r>
            <w:r w:rsidR="000A6509">
              <w:rPr>
                <w:rFonts w:ascii="Times New Roman" w:hAnsi="Times New Roman" w:cs="Times New Roman"/>
                <w:color w:val="000000"/>
                <w:sz w:val="16"/>
                <w:szCs w:val="16"/>
                <w:lang w:eastAsia="ru-RU"/>
              </w:rPr>
              <w:t>выполнения работ –</w:t>
            </w:r>
            <w:r w:rsidR="008C3A4E">
              <w:rPr>
                <w:rFonts w:ascii="Times New Roman" w:hAnsi="Times New Roman" w:cs="Times New Roman"/>
                <w:color w:val="000000"/>
                <w:sz w:val="16"/>
                <w:szCs w:val="16"/>
                <w:lang w:eastAsia="ru-RU"/>
              </w:rPr>
              <w:t xml:space="preserve"> </w:t>
            </w:r>
            <w:r w:rsidR="00D20029">
              <w:rPr>
                <w:rFonts w:ascii="Times New Roman" w:hAnsi="Times New Roman" w:cs="Times New Roman"/>
                <w:color w:val="000000"/>
                <w:sz w:val="16"/>
                <w:szCs w:val="16"/>
                <w:lang w:eastAsia="ru-RU"/>
              </w:rPr>
              <w:t>окт</w:t>
            </w:r>
            <w:r w:rsidR="008C3A4E">
              <w:rPr>
                <w:rFonts w:ascii="Times New Roman" w:hAnsi="Times New Roman" w:cs="Times New Roman"/>
                <w:color w:val="000000"/>
                <w:sz w:val="16"/>
                <w:szCs w:val="16"/>
                <w:lang w:eastAsia="ru-RU"/>
              </w:rPr>
              <w:t>ябрь 20</w:t>
            </w:r>
            <w:r w:rsidR="000A6509">
              <w:rPr>
                <w:rFonts w:ascii="Times New Roman" w:hAnsi="Times New Roman" w:cs="Times New Roman"/>
                <w:color w:val="000000"/>
                <w:sz w:val="16"/>
                <w:szCs w:val="16"/>
                <w:lang w:eastAsia="ru-RU"/>
              </w:rPr>
              <w:t>18 года.</w:t>
            </w:r>
          </w:p>
        </w:tc>
        <w:tc>
          <w:tcPr>
            <w:tcW w:w="2268" w:type="dxa"/>
            <w:tcBorders>
              <w:top w:val="nil"/>
              <w:left w:val="nil"/>
              <w:bottom w:val="single" w:sz="4" w:space="0" w:color="auto"/>
              <w:right w:val="single" w:sz="4" w:space="0" w:color="auto"/>
            </w:tcBorders>
            <w:vAlign w:val="center"/>
          </w:tcPr>
          <w:p w:rsidR="00DC436F" w:rsidRPr="00211238" w:rsidRDefault="00DC436F" w:rsidP="000A6509">
            <w:pPr>
              <w:ind w:firstLine="0"/>
              <w:jc w:val="center"/>
              <w:rPr>
                <w:rFonts w:ascii="Times New Roman" w:hAnsi="Times New Roman" w:cs="Times New Roman"/>
                <w:color w:val="000000"/>
                <w:sz w:val="16"/>
                <w:szCs w:val="16"/>
                <w:lang w:eastAsia="ru-RU"/>
              </w:rPr>
            </w:pPr>
            <w:r w:rsidRPr="00211238">
              <w:rPr>
                <w:rFonts w:ascii="Times New Roman" w:hAnsi="Times New Roman" w:cs="Times New Roman"/>
                <w:color w:val="000000"/>
                <w:sz w:val="16"/>
                <w:szCs w:val="16"/>
                <w:lang w:eastAsia="ru-RU"/>
              </w:rPr>
              <w:t>Республика Казахстан, Пав</w:t>
            </w:r>
            <w:r w:rsidR="007623AA" w:rsidRPr="00211238">
              <w:rPr>
                <w:rFonts w:ascii="Times New Roman" w:hAnsi="Times New Roman" w:cs="Times New Roman"/>
                <w:color w:val="000000"/>
                <w:sz w:val="16"/>
                <w:szCs w:val="16"/>
                <w:lang w:eastAsia="ru-RU"/>
              </w:rPr>
              <w:t xml:space="preserve">лодарская область, г. </w:t>
            </w:r>
            <w:r w:rsidR="002964C6" w:rsidRPr="00211238">
              <w:rPr>
                <w:rFonts w:ascii="Times New Roman" w:hAnsi="Times New Roman" w:cs="Times New Roman"/>
                <w:color w:val="000000"/>
                <w:sz w:val="16"/>
                <w:szCs w:val="16"/>
                <w:lang w:eastAsia="ru-RU"/>
              </w:rPr>
              <w:t>Павлодар</w:t>
            </w:r>
            <w:r w:rsidR="002964C6">
              <w:rPr>
                <w:rFonts w:ascii="Times New Roman" w:hAnsi="Times New Roman" w:cs="Times New Roman"/>
                <w:color w:val="000000"/>
                <w:sz w:val="16"/>
                <w:szCs w:val="16"/>
                <w:lang w:eastAsia="ru-RU"/>
              </w:rPr>
              <w:t xml:space="preserve">, </w:t>
            </w:r>
            <w:r w:rsidR="00D20029">
              <w:rPr>
                <w:rFonts w:ascii="Times New Roman" w:hAnsi="Times New Roman" w:cs="Times New Roman"/>
                <w:sz w:val="16"/>
                <w:szCs w:val="16"/>
              </w:rPr>
              <w:t>кабельн</w:t>
            </w:r>
            <w:r w:rsidR="002A4744">
              <w:rPr>
                <w:rFonts w:ascii="Times New Roman" w:hAnsi="Times New Roman" w:cs="Times New Roman"/>
                <w:sz w:val="16"/>
                <w:szCs w:val="16"/>
              </w:rPr>
              <w:t>ая</w:t>
            </w:r>
            <w:r w:rsidR="00D20029">
              <w:rPr>
                <w:rFonts w:ascii="Times New Roman" w:hAnsi="Times New Roman" w:cs="Times New Roman"/>
                <w:sz w:val="16"/>
                <w:szCs w:val="16"/>
              </w:rPr>
              <w:t xml:space="preserve"> </w:t>
            </w:r>
            <w:proofErr w:type="gramStart"/>
            <w:r w:rsidR="00D20029">
              <w:rPr>
                <w:rFonts w:ascii="Times New Roman" w:hAnsi="Times New Roman" w:cs="Times New Roman"/>
                <w:sz w:val="16"/>
                <w:szCs w:val="16"/>
              </w:rPr>
              <w:t>лини</w:t>
            </w:r>
            <w:r w:rsidR="002A4744">
              <w:rPr>
                <w:rFonts w:ascii="Times New Roman" w:hAnsi="Times New Roman" w:cs="Times New Roman"/>
                <w:sz w:val="16"/>
                <w:szCs w:val="16"/>
              </w:rPr>
              <w:t>я</w:t>
            </w:r>
            <w:r w:rsidR="00D20029">
              <w:rPr>
                <w:rFonts w:ascii="Times New Roman" w:hAnsi="Times New Roman" w:cs="Times New Roman"/>
                <w:sz w:val="16"/>
                <w:szCs w:val="16"/>
              </w:rPr>
              <w:t xml:space="preserve"> </w:t>
            </w:r>
            <w:r w:rsidR="002A4744" w:rsidRPr="002A4744">
              <w:rPr>
                <w:rFonts w:ascii="Times New Roman" w:hAnsi="Times New Roman" w:cs="Times New Roman"/>
                <w:sz w:val="16"/>
                <w:szCs w:val="16"/>
              </w:rPr>
              <w:t xml:space="preserve"> КЛ</w:t>
            </w:r>
            <w:proofErr w:type="gramEnd"/>
            <w:r w:rsidR="002A4744" w:rsidRPr="002A4744">
              <w:rPr>
                <w:rFonts w:ascii="Times New Roman" w:hAnsi="Times New Roman" w:cs="Times New Roman"/>
                <w:sz w:val="16"/>
                <w:szCs w:val="16"/>
              </w:rPr>
              <w:t>-10кВ от ПС «Северная Городская» до ТП «Депо».</w:t>
            </w:r>
          </w:p>
        </w:tc>
        <w:tc>
          <w:tcPr>
            <w:tcW w:w="1276" w:type="dxa"/>
            <w:tcBorders>
              <w:top w:val="nil"/>
              <w:left w:val="nil"/>
              <w:bottom w:val="single" w:sz="4" w:space="0" w:color="auto"/>
              <w:right w:val="single" w:sz="4" w:space="0" w:color="auto"/>
            </w:tcBorders>
            <w:vAlign w:val="center"/>
          </w:tcPr>
          <w:p w:rsidR="00DC436F" w:rsidRPr="001258EF" w:rsidRDefault="00D20029"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19 315 294</w:t>
            </w:r>
            <w:r w:rsidR="008C3A4E">
              <w:rPr>
                <w:rFonts w:ascii="Times New Roman" w:hAnsi="Times New Roman" w:cs="Times New Roman"/>
                <w:sz w:val="16"/>
                <w:szCs w:val="16"/>
              </w:rPr>
              <w:t>,00</w:t>
            </w:r>
          </w:p>
        </w:tc>
      </w:tr>
    </w:tbl>
    <w:p w:rsidR="00DC436F" w:rsidRPr="00DC436F" w:rsidRDefault="00DC436F" w:rsidP="00DC436F">
      <w:pPr>
        <w:rPr>
          <w:lang w:eastAsia="ru-RU"/>
        </w:rPr>
      </w:pPr>
    </w:p>
    <w:p w:rsidR="003C2417" w:rsidRPr="00DC436F" w:rsidRDefault="003C2417" w:rsidP="00DC436F">
      <w:pPr>
        <w:tabs>
          <w:tab w:val="left" w:pos="2280"/>
        </w:tabs>
        <w:ind w:firstLine="0"/>
        <w:rPr>
          <w:lang w:eastAsia="ru-RU"/>
        </w:rPr>
      </w:pPr>
    </w:p>
    <w:p w:rsidR="003C2417" w:rsidRPr="00065EA6" w:rsidRDefault="003C2417" w:rsidP="005F54BF">
      <w:pPr>
        <w:pStyle w:val="a9"/>
        <w:tabs>
          <w:tab w:val="left" w:pos="2696"/>
          <w:tab w:val="center" w:pos="5032"/>
        </w:tabs>
        <w:spacing w:before="0" w:beforeAutospacing="0" w:after="0" w:afterAutospacing="0"/>
        <w:rPr>
          <w:b/>
          <w:bCs/>
        </w:rPr>
      </w:pPr>
    </w:p>
    <w:p w:rsidR="00686C73" w:rsidRDefault="00686C73" w:rsidP="00C74E54">
      <w:pPr>
        <w:pStyle w:val="a9"/>
        <w:spacing w:after="0" w:afterAutospacing="0"/>
        <w:ind w:firstLine="0"/>
        <w:rPr>
          <w:b/>
          <w:bCs/>
        </w:rPr>
      </w:pPr>
    </w:p>
    <w:p w:rsidR="00C74E54" w:rsidRDefault="00986059" w:rsidP="00C74E54">
      <w:pPr>
        <w:pStyle w:val="a9"/>
        <w:spacing w:after="0" w:afterAutospacing="0"/>
        <w:ind w:firstLine="0"/>
        <w:rPr>
          <w:b/>
          <w:bCs/>
        </w:rPr>
      </w:pPr>
      <w:r>
        <w:rPr>
          <w:b/>
          <w:bCs/>
        </w:rPr>
        <w:t>Председатель</w:t>
      </w:r>
      <w:r w:rsidR="00C74E54">
        <w:rPr>
          <w:b/>
          <w:bCs/>
        </w:rPr>
        <w:t xml:space="preserve"> Правления                                                                </w:t>
      </w:r>
    </w:p>
    <w:p w:rsidR="00C74E54" w:rsidRDefault="00C74E54" w:rsidP="00C74E54">
      <w:pPr>
        <w:pStyle w:val="a9"/>
        <w:spacing w:before="0" w:beforeAutospacing="0" w:after="0" w:afterAutospacing="0"/>
        <w:ind w:firstLine="0"/>
        <w:rPr>
          <w:b/>
          <w:bCs/>
        </w:rPr>
      </w:pPr>
      <w:r>
        <w:rPr>
          <w:b/>
          <w:bCs/>
        </w:rPr>
        <w:t xml:space="preserve">АО «Трамвайное управление                      </w:t>
      </w:r>
    </w:p>
    <w:p w:rsidR="003C2417" w:rsidRPr="00065EA6" w:rsidRDefault="00C74E54" w:rsidP="00C74E54">
      <w:pPr>
        <w:pStyle w:val="a9"/>
        <w:tabs>
          <w:tab w:val="left" w:pos="2696"/>
          <w:tab w:val="center" w:pos="5032"/>
        </w:tabs>
        <w:spacing w:before="0" w:beforeAutospacing="0" w:after="0" w:afterAutospacing="0"/>
        <w:ind w:firstLine="0"/>
        <w:rPr>
          <w:b/>
          <w:bCs/>
        </w:rPr>
      </w:pPr>
      <w:r>
        <w:rPr>
          <w:b/>
          <w:bCs/>
        </w:rPr>
        <w:t xml:space="preserve">города </w:t>
      </w:r>
      <w:proofErr w:type="gramStart"/>
      <w:r>
        <w:rPr>
          <w:b/>
          <w:bCs/>
        </w:rPr>
        <w:t xml:space="preserve">Павлодара»  </w:t>
      </w:r>
      <w:r w:rsidR="008E20CB">
        <w:rPr>
          <w:b/>
          <w:bCs/>
        </w:rPr>
        <w:t xml:space="preserve"> </w:t>
      </w:r>
      <w:proofErr w:type="gramEnd"/>
      <w:r w:rsidR="008E20CB">
        <w:rPr>
          <w:b/>
          <w:bCs/>
        </w:rPr>
        <w:t xml:space="preserve">                                                                                          </w:t>
      </w:r>
      <w:r w:rsidR="00986059">
        <w:rPr>
          <w:b/>
          <w:bCs/>
        </w:rPr>
        <w:t xml:space="preserve">А.Ж. </w:t>
      </w:r>
      <w:proofErr w:type="spellStart"/>
      <w:r w:rsidR="00986059">
        <w:rPr>
          <w:b/>
          <w:bCs/>
        </w:rPr>
        <w:t>Жангазин</w:t>
      </w:r>
      <w:proofErr w:type="spellEnd"/>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686C73" w:rsidRPr="00F92108" w:rsidRDefault="00686C73" w:rsidP="00686C73">
      <w:pPr>
        <w:pStyle w:val="western"/>
        <w:tabs>
          <w:tab w:val="left" w:pos="0"/>
        </w:tabs>
        <w:spacing w:before="0" w:beforeAutospacing="0" w:after="0"/>
        <w:ind w:firstLine="0"/>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капитального строительства                                 </w:t>
      </w:r>
      <w:r>
        <w:rPr>
          <w:rFonts w:ascii="Times New Roman" w:hAnsi="Times New Roman" w:cs="Times New Roman"/>
          <w:b/>
          <w:bCs/>
          <w:color w:val="auto"/>
          <w:sz w:val="24"/>
          <w:szCs w:val="24"/>
          <w:lang w:val="ru-RU"/>
        </w:rPr>
        <w:t xml:space="preserve">      </w:t>
      </w:r>
      <w:r w:rsidRPr="00F92108">
        <w:rPr>
          <w:rFonts w:ascii="Times New Roman" w:hAnsi="Times New Roman" w:cs="Times New Roman"/>
          <w:b/>
          <w:bCs/>
          <w:color w:val="auto"/>
          <w:sz w:val="24"/>
          <w:szCs w:val="24"/>
          <w:lang w:val="ru-RU"/>
        </w:rPr>
        <w:t xml:space="preserve"> Р.Ш. Султанов</w:t>
      </w: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Default="003C2417"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3C2417" w:rsidRPr="009C76EB" w:rsidRDefault="003C2417" w:rsidP="00131CBC">
      <w:pPr>
        <w:pStyle w:val="a9"/>
        <w:spacing w:before="0" w:beforeAutospacing="0" w:after="0" w:afterAutospacing="0"/>
        <w:ind w:firstLine="0"/>
        <w:jc w:val="left"/>
        <w:rPr>
          <w:bCs/>
        </w:rPr>
      </w:pP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lastRenderedPageBreak/>
        <w:t>Приложение 8</w:t>
      </w: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2A4744" w:rsidRDefault="002A4744" w:rsidP="00072085">
      <w:pPr>
        <w:pStyle w:val="a9"/>
        <w:spacing w:before="0" w:beforeAutospacing="0" w:after="0" w:afterAutospacing="0"/>
        <w:ind w:firstLine="0"/>
        <w:jc w:val="center"/>
        <w:rPr>
          <w:b/>
          <w:bCs/>
        </w:rPr>
      </w:pPr>
    </w:p>
    <w:p w:rsidR="009C76EB" w:rsidRPr="009C76EB" w:rsidRDefault="009C76EB" w:rsidP="00072085">
      <w:pPr>
        <w:pStyle w:val="a9"/>
        <w:spacing w:before="0" w:beforeAutospacing="0" w:after="0" w:afterAutospacing="0"/>
        <w:ind w:firstLine="0"/>
        <w:jc w:val="center"/>
        <w:rPr>
          <w:b/>
          <w:bCs/>
        </w:rPr>
      </w:pPr>
      <w:r w:rsidRPr="009C76EB">
        <w:rPr>
          <w:b/>
          <w:bCs/>
        </w:rPr>
        <w:t>Техническое задание</w:t>
      </w:r>
    </w:p>
    <w:p w:rsidR="009C76EB" w:rsidRPr="00603589" w:rsidRDefault="009C76EB" w:rsidP="009C76EB">
      <w:pPr>
        <w:rPr>
          <w:rFonts w:ascii="Arial" w:hAnsi="Arial" w:cs="Arial"/>
          <w:i/>
          <w:sz w:val="18"/>
          <w:szCs w:val="18"/>
        </w:rPr>
      </w:pPr>
    </w:p>
    <w:p w:rsidR="0089142A" w:rsidRPr="00EF42D5" w:rsidRDefault="003C16F3" w:rsidP="007F41B9">
      <w:pPr>
        <w:pStyle w:val="3"/>
        <w:spacing w:line="220" w:lineRule="exact"/>
        <w:jc w:val="center"/>
        <w:rPr>
          <w:rFonts w:ascii="Times New Roman" w:hAnsi="Times New Roman" w:cs="Times New Roman"/>
          <w:b/>
          <w:i w:val="0"/>
          <w:sz w:val="24"/>
          <w:szCs w:val="24"/>
        </w:rPr>
      </w:pPr>
      <w:bookmarkStart w:id="3" w:name="_Hlk507490990"/>
      <w:r w:rsidRPr="003C16F3">
        <w:rPr>
          <w:rFonts w:ascii="Times New Roman" w:hAnsi="Times New Roman" w:cs="Times New Roman"/>
          <w:b/>
          <w:i w:val="0"/>
          <w:sz w:val="24"/>
          <w:szCs w:val="24"/>
        </w:rPr>
        <w:t xml:space="preserve">Строительно-монтажные работы по </w:t>
      </w:r>
      <w:r w:rsidR="002A4744" w:rsidRPr="002A4744">
        <w:rPr>
          <w:rFonts w:ascii="Times New Roman" w:hAnsi="Times New Roman" w:cs="Times New Roman"/>
          <w:b/>
          <w:i w:val="0"/>
          <w:sz w:val="24"/>
          <w:szCs w:val="24"/>
        </w:rPr>
        <w:t>капитальному ремонту кабельной линии КЛ-10кВ от ПС «Северная Городская» до ТП «Депо».</w:t>
      </w:r>
    </w:p>
    <w:bookmarkEnd w:id="3"/>
    <w:p w:rsidR="003C16F3" w:rsidRPr="003C16F3" w:rsidRDefault="003C16F3" w:rsidP="0089142A">
      <w:pPr>
        <w:pStyle w:val="3"/>
        <w:shd w:val="clear" w:color="auto" w:fill="auto"/>
        <w:spacing w:line="220" w:lineRule="exact"/>
        <w:jc w:val="center"/>
        <w:rPr>
          <w:b/>
          <w:i w:val="0"/>
          <w:sz w:val="24"/>
          <w:szCs w:val="24"/>
        </w:rPr>
      </w:pPr>
    </w:p>
    <w:tbl>
      <w:tblPr>
        <w:tblStyle w:val="aa"/>
        <w:tblW w:w="0" w:type="auto"/>
        <w:tblLook w:val="04A0" w:firstRow="1" w:lastRow="0" w:firstColumn="1" w:lastColumn="0" w:noHBand="0" w:noVBand="1"/>
      </w:tblPr>
      <w:tblGrid>
        <w:gridCol w:w="604"/>
        <w:gridCol w:w="5683"/>
        <w:gridCol w:w="872"/>
        <w:gridCol w:w="1324"/>
        <w:gridCol w:w="1371"/>
      </w:tblGrid>
      <w:tr w:rsidR="00623F6B" w:rsidRPr="00623F6B" w:rsidTr="00623F6B">
        <w:trPr>
          <w:trHeight w:val="960"/>
        </w:trPr>
        <w:tc>
          <w:tcPr>
            <w:tcW w:w="583"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№п/п</w:t>
            </w:r>
          </w:p>
        </w:tc>
        <w:tc>
          <w:tcPr>
            <w:tcW w:w="6470"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Наименование</w:t>
            </w:r>
          </w:p>
        </w:tc>
        <w:tc>
          <w:tcPr>
            <w:tcW w:w="966" w:type="dxa"/>
            <w:hideMark/>
          </w:tcPr>
          <w:p w:rsidR="00623F6B" w:rsidRPr="00623F6B" w:rsidRDefault="00623F6B" w:rsidP="00623F6B">
            <w:pPr>
              <w:pStyle w:val="3"/>
              <w:spacing w:line="220" w:lineRule="exact"/>
              <w:rPr>
                <w:sz w:val="18"/>
                <w:szCs w:val="18"/>
                <w:shd w:val="clear" w:color="auto" w:fill="FFFFFF"/>
              </w:rPr>
            </w:pPr>
            <w:proofErr w:type="spellStart"/>
            <w:r w:rsidRPr="00623F6B">
              <w:rPr>
                <w:sz w:val="18"/>
                <w:szCs w:val="18"/>
                <w:shd w:val="clear" w:color="auto" w:fill="FFFFFF"/>
              </w:rPr>
              <w:t>Ед.изм</w:t>
            </w:r>
            <w:proofErr w:type="spellEnd"/>
            <w:r w:rsidRPr="00623F6B">
              <w:rPr>
                <w:sz w:val="18"/>
                <w:szCs w:val="18"/>
                <w:shd w:val="clear" w:color="auto" w:fill="FFFFFF"/>
              </w:rPr>
              <w:t>.</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Кол-во</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Примечание</w:t>
            </w:r>
          </w:p>
        </w:tc>
      </w:tr>
      <w:tr w:rsidR="00623F6B" w:rsidRPr="00623F6B" w:rsidTr="00623F6B">
        <w:trPr>
          <w:trHeight w:val="30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w:t>
            </w:r>
          </w:p>
        </w:tc>
        <w:tc>
          <w:tcPr>
            <w:tcW w:w="6470"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2</w:t>
            </w:r>
          </w:p>
        </w:tc>
        <w:tc>
          <w:tcPr>
            <w:tcW w:w="966"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3</w:t>
            </w:r>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4</w:t>
            </w:r>
          </w:p>
        </w:tc>
        <w:tc>
          <w:tcPr>
            <w:tcW w:w="1537"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5</w:t>
            </w:r>
          </w:p>
        </w:tc>
      </w:tr>
      <w:tr w:rsidR="00623F6B" w:rsidRPr="00623F6B" w:rsidTr="00623F6B">
        <w:trPr>
          <w:trHeight w:val="300"/>
        </w:trPr>
        <w:tc>
          <w:tcPr>
            <w:tcW w:w="11040" w:type="dxa"/>
            <w:gridSpan w:val="5"/>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1.Кабельная линия КЛ-10кВ L=1,940км</w:t>
            </w:r>
          </w:p>
        </w:tc>
      </w:tr>
      <w:tr w:rsidR="00623F6B" w:rsidRPr="00623F6B" w:rsidTr="00623F6B">
        <w:trPr>
          <w:trHeight w:val="58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Прокладка кабеля марки ААШВу-10кВ сечением 3х150мм2в том числе:</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1,940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67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 по существующим конструкциям П/С "Северная Городская" и ПС "Депо" с креплением на скобах</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0,020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94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-в траншее в один кабель (укладка " змейкой")</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1,920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xml:space="preserve">в </w:t>
            </w:r>
            <w:proofErr w:type="spellStart"/>
            <w:r w:rsidRPr="00623F6B">
              <w:rPr>
                <w:sz w:val="18"/>
                <w:szCs w:val="18"/>
                <w:shd w:val="clear" w:color="auto" w:fill="FFFFFF"/>
              </w:rPr>
              <w:t>т.ч</w:t>
            </w:r>
            <w:proofErr w:type="spellEnd"/>
            <w:r w:rsidRPr="00623F6B">
              <w:rPr>
                <w:sz w:val="18"/>
                <w:szCs w:val="18"/>
                <w:shd w:val="clear" w:color="auto" w:fill="FFFFFF"/>
              </w:rPr>
              <w:t xml:space="preserve"> в </w:t>
            </w:r>
            <w:proofErr w:type="spellStart"/>
            <w:r w:rsidRPr="00623F6B">
              <w:rPr>
                <w:sz w:val="18"/>
                <w:szCs w:val="18"/>
                <w:shd w:val="clear" w:color="auto" w:fill="FFFFFF"/>
              </w:rPr>
              <w:t>асб</w:t>
            </w:r>
            <w:proofErr w:type="spellEnd"/>
            <w:r w:rsidRPr="00623F6B">
              <w:rPr>
                <w:sz w:val="18"/>
                <w:szCs w:val="18"/>
                <w:shd w:val="clear" w:color="auto" w:fill="FFFFFF"/>
              </w:rPr>
              <w:t xml:space="preserve"> трубе</w:t>
            </w:r>
            <w:r>
              <w:rPr>
                <w:sz w:val="18"/>
                <w:szCs w:val="18"/>
                <w:shd w:val="clear" w:color="auto" w:fill="FFFFFF"/>
              </w:rPr>
              <w:t xml:space="preserve"> </w:t>
            </w:r>
            <w:r w:rsidRPr="00623F6B">
              <w:rPr>
                <w:sz w:val="18"/>
                <w:szCs w:val="18"/>
                <w:shd w:val="clear" w:color="auto" w:fill="FFFFFF"/>
              </w:rPr>
              <w:t>ф100мм-527м</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2</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протяженность кабельной траншеи (тип Т-2)</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1,750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70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-разборка существующего асфальтобетонного покрытия h-10см с последующим восстановлением</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м/м2/м3</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189/94,5/9,45</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66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 разборка существующего щебеночного основания h-15см с последующим восстановлением</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м/м2/м3</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189/94,5/14,18</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-ручная разработка грунта</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787,5</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-демонтаж существующего кабеля марки ААШВу-10кВ 3х150мм2</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1,800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-устройство песчаной постели из мелкозернистого песка</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78,75</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-укладка нового кабеля марки ААШВу-10кВ 3х150 мм2</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1,920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-засыпка кабеля мелкозернистым песком</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78,75</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-укладка керамического кирпича</w:t>
            </w:r>
          </w:p>
        </w:tc>
        <w:tc>
          <w:tcPr>
            <w:tcW w:w="966" w:type="dxa"/>
            <w:hideMark/>
          </w:tcPr>
          <w:p w:rsidR="00623F6B" w:rsidRPr="00623F6B" w:rsidRDefault="00623F6B" w:rsidP="00623F6B">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15360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63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-обратная засыпка траншеи ранее вынутым грунтом с ручным уплотнением и поливом водой</w:t>
            </w:r>
          </w:p>
        </w:tc>
        <w:tc>
          <w:tcPr>
            <w:tcW w:w="966"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630</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3</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Монтаж кабельных муфт:</w:t>
            </w:r>
          </w:p>
        </w:tc>
        <w:tc>
          <w:tcPr>
            <w:tcW w:w="966" w:type="dxa"/>
            <w:hideMark/>
          </w:tcPr>
          <w:p w:rsidR="00623F6B" w:rsidRPr="00623F6B" w:rsidRDefault="00623F6B" w:rsidP="00623F6B">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12</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-концевых марки КВmn-10-150/240</w:t>
            </w:r>
          </w:p>
        </w:tc>
        <w:tc>
          <w:tcPr>
            <w:tcW w:w="966" w:type="dxa"/>
            <w:hideMark/>
          </w:tcPr>
          <w:p w:rsidR="00623F6B" w:rsidRPr="00623F6B" w:rsidRDefault="00623F6B" w:rsidP="00623F6B">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2</w:t>
            </w:r>
          </w:p>
        </w:tc>
        <w:tc>
          <w:tcPr>
            <w:tcW w:w="1537" w:type="dxa"/>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623F6B">
        <w:trPr>
          <w:trHeight w:val="315"/>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w:t>
            </w:r>
            <w:proofErr w:type="spellStart"/>
            <w:r w:rsidRPr="00623F6B">
              <w:rPr>
                <w:sz w:val="18"/>
                <w:szCs w:val="18"/>
                <w:shd w:val="clear" w:color="auto" w:fill="FFFFFF"/>
              </w:rPr>
              <w:t>соеденительных</w:t>
            </w:r>
            <w:proofErr w:type="spellEnd"/>
            <w:r w:rsidRPr="00623F6B">
              <w:rPr>
                <w:sz w:val="18"/>
                <w:szCs w:val="18"/>
                <w:shd w:val="clear" w:color="auto" w:fill="FFFFFF"/>
              </w:rPr>
              <w:t xml:space="preserve"> марки Cmn-10-150/240-Л</w:t>
            </w:r>
          </w:p>
        </w:tc>
        <w:tc>
          <w:tcPr>
            <w:tcW w:w="966" w:type="dxa"/>
            <w:noWrap/>
            <w:hideMark/>
          </w:tcPr>
          <w:p w:rsidR="00623F6B" w:rsidRPr="00623F6B" w:rsidRDefault="00623F6B" w:rsidP="00623F6B">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10</w:t>
            </w:r>
          </w:p>
        </w:tc>
        <w:tc>
          <w:tcPr>
            <w:tcW w:w="1537" w:type="dxa"/>
            <w:noWrap/>
            <w:hideMark/>
          </w:tcPr>
          <w:p w:rsidR="00623F6B" w:rsidRPr="00623F6B" w:rsidRDefault="00623F6B" w:rsidP="00623F6B">
            <w:pPr>
              <w:pStyle w:val="3"/>
              <w:spacing w:line="220" w:lineRule="exact"/>
              <w:jc w:val="center"/>
              <w:rPr>
                <w:b/>
                <w:bCs/>
                <w:sz w:val="18"/>
                <w:szCs w:val="18"/>
                <w:shd w:val="clear" w:color="auto" w:fill="FFFFFF"/>
              </w:rPr>
            </w:pPr>
            <w:r w:rsidRPr="00623F6B">
              <w:rPr>
                <w:b/>
                <w:bCs/>
                <w:sz w:val="18"/>
                <w:szCs w:val="18"/>
                <w:shd w:val="clear" w:color="auto" w:fill="FFFFFF"/>
              </w:rPr>
              <w:t> </w:t>
            </w:r>
          </w:p>
        </w:tc>
      </w:tr>
      <w:tr w:rsidR="00623F6B" w:rsidRPr="00623F6B" w:rsidTr="00623F6B">
        <w:trPr>
          <w:trHeight w:val="30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4</w:t>
            </w:r>
          </w:p>
        </w:tc>
        <w:tc>
          <w:tcPr>
            <w:tcW w:w="6470"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Погрузка в автосамосвал и вывоз на расстояние до 12км:</w:t>
            </w:r>
          </w:p>
        </w:tc>
        <w:tc>
          <w:tcPr>
            <w:tcW w:w="966"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1537"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 </w:t>
            </w:r>
          </w:p>
        </w:tc>
      </w:tr>
      <w:tr w:rsidR="00623F6B" w:rsidRPr="00623F6B" w:rsidTr="00623F6B">
        <w:trPr>
          <w:trHeight w:val="30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 xml:space="preserve">кабель силовой марки ААШВу-10 </w:t>
            </w:r>
            <w:proofErr w:type="spellStart"/>
            <w:r w:rsidRPr="00623F6B">
              <w:rPr>
                <w:sz w:val="18"/>
                <w:szCs w:val="18"/>
                <w:shd w:val="clear" w:color="auto" w:fill="FFFFFF"/>
              </w:rPr>
              <w:t>кВ</w:t>
            </w:r>
            <w:proofErr w:type="spellEnd"/>
            <w:r w:rsidRPr="00623F6B">
              <w:rPr>
                <w:sz w:val="18"/>
                <w:szCs w:val="18"/>
                <w:shd w:val="clear" w:color="auto" w:fill="FFFFFF"/>
              </w:rPr>
              <w:t xml:space="preserve"> 3*150мм2</w:t>
            </w:r>
          </w:p>
        </w:tc>
        <w:tc>
          <w:tcPr>
            <w:tcW w:w="966"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км</w:t>
            </w:r>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1,800</w:t>
            </w:r>
          </w:p>
        </w:tc>
        <w:tc>
          <w:tcPr>
            <w:tcW w:w="1537"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3012 кг/км</w:t>
            </w:r>
          </w:p>
        </w:tc>
      </w:tr>
      <w:tr w:rsidR="00623F6B" w:rsidRPr="00623F6B" w:rsidTr="00623F6B">
        <w:trPr>
          <w:trHeight w:val="30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-грунт</w:t>
            </w:r>
          </w:p>
        </w:tc>
        <w:tc>
          <w:tcPr>
            <w:tcW w:w="966"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w:t>
            </w:r>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157,5</w:t>
            </w:r>
          </w:p>
        </w:tc>
        <w:tc>
          <w:tcPr>
            <w:tcW w:w="1537"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1,75 т/м3</w:t>
            </w:r>
          </w:p>
        </w:tc>
      </w:tr>
      <w:tr w:rsidR="00623F6B" w:rsidRPr="00623F6B" w:rsidTr="00623F6B">
        <w:trPr>
          <w:trHeight w:val="30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строительный мусор от разборки асфальтобетонного покрытия</w:t>
            </w:r>
          </w:p>
        </w:tc>
        <w:tc>
          <w:tcPr>
            <w:tcW w:w="966"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м3/т</w:t>
            </w:r>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9,45</w:t>
            </w:r>
          </w:p>
        </w:tc>
        <w:tc>
          <w:tcPr>
            <w:tcW w:w="1537"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2,3 т/м3</w:t>
            </w:r>
          </w:p>
        </w:tc>
      </w:tr>
      <w:tr w:rsidR="00623F6B" w:rsidRPr="00623F6B" w:rsidTr="00623F6B">
        <w:trPr>
          <w:trHeight w:val="300"/>
        </w:trPr>
        <w:tc>
          <w:tcPr>
            <w:tcW w:w="583"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623F6B">
            <w:pPr>
              <w:pStyle w:val="3"/>
              <w:spacing w:line="220" w:lineRule="exact"/>
              <w:jc w:val="center"/>
              <w:rPr>
                <w:sz w:val="18"/>
                <w:szCs w:val="18"/>
                <w:shd w:val="clear" w:color="auto" w:fill="FFFFFF"/>
              </w:rPr>
            </w:pPr>
            <w:r w:rsidRPr="00623F6B">
              <w:rPr>
                <w:sz w:val="18"/>
                <w:szCs w:val="18"/>
                <w:shd w:val="clear" w:color="auto" w:fill="FFFFFF"/>
              </w:rPr>
              <w:t>строительный мусор от разборки щебеночного основания</w:t>
            </w:r>
          </w:p>
        </w:tc>
        <w:tc>
          <w:tcPr>
            <w:tcW w:w="966"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м3/т</w:t>
            </w:r>
          </w:p>
        </w:tc>
        <w:tc>
          <w:tcPr>
            <w:tcW w:w="1484"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14,18</w:t>
            </w:r>
          </w:p>
        </w:tc>
        <w:tc>
          <w:tcPr>
            <w:tcW w:w="1537" w:type="dxa"/>
            <w:noWrap/>
            <w:hideMark/>
          </w:tcPr>
          <w:p w:rsidR="00623F6B" w:rsidRPr="00623F6B" w:rsidRDefault="00623F6B" w:rsidP="00623F6B">
            <w:pPr>
              <w:pStyle w:val="3"/>
              <w:spacing w:line="220" w:lineRule="exact"/>
              <w:rPr>
                <w:sz w:val="18"/>
                <w:szCs w:val="18"/>
                <w:shd w:val="clear" w:color="auto" w:fill="FFFFFF"/>
              </w:rPr>
            </w:pPr>
            <w:r w:rsidRPr="00623F6B">
              <w:rPr>
                <w:sz w:val="18"/>
                <w:szCs w:val="18"/>
                <w:shd w:val="clear" w:color="auto" w:fill="FFFFFF"/>
              </w:rPr>
              <w:t>1,75 т/м3</w:t>
            </w:r>
          </w:p>
        </w:tc>
      </w:tr>
    </w:tbl>
    <w:p w:rsidR="00623F6B" w:rsidRDefault="00623F6B" w:rsidP="008C3A4E">
      <w:pPr>
        <w:pStyle w:val="aff4"/>
        <w:spacing w:line="180" w:lineRule="exact"/>
        <w:jc w:val="center"/>
        <w:rPr>
          <w:rFonts w:ascii="Calibri" w:eastAsia="Calibri" w:hAnsi="Calibri" w:cs="Times New Roman"/>
          <w:i w:val="0"/>
          <w:iCs w:val="0"/>
          <w:sz w:val="20"/>
          <w:szCs w:val="20"/>
        </w:rPr>
      </w:pPr>
      <w:r>
        <w:rPr>
          <w:shd w:val="clear" w:color="auto" w:fill="FFFFFF"/>
        </w:rPr>
        <w:fldChar w:fldCharType="begin"/>
      </w:r>
      <w:r>
        <w:rPr>
          <w:shd w:val="clear" w:color="auto" w:fill="FFFFFF"/>
        </w:rPr>
        <w:instrText xml:space="preserve"> LINK </w:instrText>
      </w:r>
      <w:r w:rsidR="00C144A2">
        <w:rPr>
          <w:shd w:val="clear" w:color="auto" w:fill="FFFFFF"/>
        </w:rPr>
        <w:instrText xml:space="preserve">Excel.Sheet.12 "C:\\Users\\User\\Desktop\\Тендеры 2017\\Тендер 2018 год изм\\Кабельные линии 2018\\Технич задание Кабельные линии.xlsx" "Лист1 (3)!R9C1:R32C5" </w:instrText>
      </w:r>
      <w:r>
        <w:rPr>
          <w:shd w:val="clear" w:color="auto" w:fill="FFFFFF"/>
        </w:rPr>
        <w:instrText xml:space="preserve">\a \f 4 \h  \* MERGEFORMAT </w:instrText>
      </w:r>
      <w:r>
        <w:rPr>
          <w:shd w:val="clear" w:color="auto" w:fill="FFFFFF"/>
        </w:rPr>
        <w:fldChar w:fldCharType="separate"/>
      </w:r>
    </w:p>
    <w:p w:rsidR="008C3A4E" w:rsidRPr="008C3A4E" w:rsidRDefault="00623F6B" w:rsidP="008C3A4E">
      <w:pPr>
        <w:pStyle w:val="aff4"/>
        <w:spacing w:line="180" w:lineRule="exact"/>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fldChar w:fldCharType="end"/>
      </w:r>
      <w:r w:rsidRPr="00623F6B">
        <w:rPr>
          <w:rFonts w:ascii="Times New Roman" w:hAnsi="Times New Roman" w:cs="Times New Roman"/>
          <w:sz w:val="20"/>
          <w:szCs w:val="20"/>
          <w:shd w:val="clear" w:color="auto" w:fill="FFFFFF"/>
        </w:rPr>
        <w:t>Работы выполнить согласно с утвержденной проектно-сметной документации. Срок выполнения работ с августа по октябрь месяц 2018г.</w:t>
      </w:r>
    </w:p>
    <w:p w:rsidR="0089142A" w:rsidRPr="0089142A" w:rsidRDefault="0089142A" w:rsidP="0089142A">
      <w:pPr>
        <w:ind w:firstLine="0"/>
        <w:rPr>
          <w:rFonts w:ascii="Times New Roman" w:hAnsi="Times New Roman" w:cs="Times New Roman"/>
          <w:sz w:val="2"/>
          <w:szCs w:val="2"/>
        </w:rPr>
      </w:pPr>
    </w:p>
    <w:p w:rsidR="0089142A" w:rsidRPr="0089142A" w:rsidRDefault="0089142A" w:rsidP="0089142A">
      <w:pPr>
        <w:rPr>
          <w:rFonts w:ascii="Times New Roman" w:hAnsi="Times New Roman" w:cs="Times New Roman"/>
        </w:rPr>
      </w:pPr>
    </w:p>
    <w:p w:rsidR="00BC5F00" w:rsidRDefault="00072085" w:rsidP="00E618E4">
      <w:pPr>
        <w:rPr>
          <w:rFonts w:ascii="Times New Roman" w:hAnsi="Times New Roman" w:cs="Times New Roman"/>
          <w:b/>
          <w:sz w:val="24"/>
          <w:szCs w:val="24"/>
        </w:rPr>
      </w:pPr>
      <w:r w:rsidRPr="0089142A">
        <w:rPr>
          <w:rFonts w:ascii="Times New Roman" w:hAnsi="Times New Roman" w:cs="Times New Roman"/>
          <w:b/>
          <w:sz w:val="24"/>
          <w:szCs w:val="24"/>
        </w:rPr>
        <w:t>Заместител</w:t>
      </w:r>
      <w:r w:rsidR="00BC5F00">
        <w:rPr>
          <w:rFonts w:ascii="Times New Roman" w:hAnsi="Times New Roman" w:cs="Times New Roman"/>
          <w:b/>
          <w:sz w:val="24"/>
          <w:szCs w:val="24"/>
        </w:rPr>
        <w:t>ь</w:t>
      </w:r>
      <w:r w:rsidRPr="0089142A">
        <w:rPr>
          <w:rFonts w:ascii="Times New Roman" w:hAnsi="Times New Roman" w:cs="Times New Roman"/>
          <w:b/>
          <w:sz w:val="24"/>
          <w:szCs w:val="24"/>
        </w:rPr>
        <w:t xml:space="preserve"> председателя Правления</w:t>
      </w:r>
    </w:p>
    <w:p w:rsidR="00E618E4" w:rsidRPr="0089142A" w:rsidRDefault="00BC5F00" w:rsidP="00E618E4">
      <w:pPr>
        <w:rPr>
          <w:rFonts w:ascii="Times New Roman" w:hAnsi="Times New Roman" w:cs="Times New Roman"/>
          <w:b/>
          <w:sz w:val="24"/>
          <w:szCs w:val="24"/>
        </w:rPr>
      </w:pPr>
      <w:r>
        <w:rPr>
          <w:rFonts w:ascii="Times New Roman" w:hAnsi="Times New Roman" w:cs="Times New Roman"/>
          <w:b/>
          <w:sz w:val="24"/>
          <w:szCs w:val="24"/>
        </w:rPr>
        <w:t>По производству</w:t>
      </w:r>
      <w:r w:rsidR="00072085" w:rsidRPr="0089142A">
        <w:rPr>
          <w:rFonts w:ascii="Times New Roman" w:hAnsi="Times New Roman" w:cs="Times New Roman"/>
          <w:b/>
          <w:sz w:val="24"/>
          <w:szCs w:val="24"/>
        </w:rPr>
        <w:t xml:space="preserve">               </w:t>
      </w:r>
      <w:r w:rsidR="00F92108" w:rsidRPr="0089142A">
        <w:rPr>
          <w:rFonts w:ascii="Times New Roman" w:hAnsi="Times New Roman" w:cs="Times New Roman"/>
          <w:b/>
          <w:sz w:val="24"/>
          <w:szCs w:val="24"/>
        </w:rPr>
        <w:t xml:space="preserve">                           </w:t>
      </w:r>
      <w:r w:rsidR="008854CD">
        <w:rPr>
          <w:rFonts w:ascii="Times New Roman" w:hAnsi="Times New Roman" w:cs="Times New Roman"/>
          <w:b/>
          <w:sz w:val="24"/>
          <w:szCs w:val="24"/>
        </w:rPr>
        <w:t xml:space="preserve"> </w:t>
      </w:r>
      <w:r>
        <w:rPr>
          <w:rFonts w:ascii="Times New Roman" w:hAnsi="Times New Roman" w:cs="Times New Roman"/>
          <w:b/>
          <w:sz w:val="24"/>
          <w:szCs w:val="24"/>
        </w:rPr>
        <w:t xml:space="preserve">                                                К</w:t>
      </w:r>
      <w:r w:rsidR="00F92108" w:rsidRPr="0089142A">
        <w:rPr>
          <w:rFonts w:ascii="Times New Roman" w:hAnsi="Times New Roman" w:cs="Times New Roman"/>
          <w:b/>
          <w:sz w:val="24"/>
          <w:szCs w:val="24"/>
        </w:rPr>
        <w:t xml:space="preserve">.Б. </w:t>
      </w:r>
      <w:proofErr w:type="spellStart"/>
      <w:r>
        <w:rPr>
          <w:rFonts w:ascii="Times New Roman" w:hAnsi="Times New Roman" w:cs="Times New Roman"/>
          <w:b/>
          <w:sz w:val="24"/>
          <w:szCs w:val="24"/>
        </w:rPr>
        <w:t>Махметов</w:t>
      </w:r>
      <w:proofErr w:type="spellEnd"/>
    </w:p>
    <w:p w:rsidR="00F92108" w:rsidRPr="0089142A" w:rsidRDefault="00F92108" w:rsidP="00E618E4">
      <w:pPr>
        <w:rPr>
          <w:rFonts w:ascii="Times New Roman" w:hAnsi="Times New Roman" w:cs="Times New Roman"/>
          <w:sz w:val="24"/>
          <w:szCs w:val="24"/>
        </w:rPr>
      </w:pPr>
    </w:p>
    <w:p w:rsidR="00F92108" w:rsidRPr="00F92108" w:rsidRDefault="00F92108" w:rsidP="00F92108">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Начальник отдела капитального строительства                                  Р.Ш. Султанов</w:t>
      </w:r>
    </w:p>
    <w:p w:rsidR="00E618E4" w:rsidRDefault="00E618E4" w:rsidP="00E618E4">
      <w:pPr>
        <w:rPr>
          <w:rFonts w:ascii="Times New Roman" w:hAnsi="Times New Roman" w:cs="Times New Roman"/>
          <w:sz w:val="24"/>
          <w:szCs w:val="24"/>
        </w:rPr>
      </w:pPr>
    </w:p>
    <w:p w:rsidR="00B10F6D" w:rsidRPr="00F92108" w:rsidRDefault="00B10F6D"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w:t>
      </w:r>
      <w:r>
        <w:rPr>
          <w:rFonts w:ascii="Times New Roman" w:hAnsi="Times New Roman" w:cs="Times New Roman"/>
          <w:b/>
          <w:bCs/>
          <w:color w:val="auto"/>
          <w:sz w:val="24"/>
          <w:szCs w:val="24"/>
          <w:lang w:val="ru-RU"/>
        </w:rPr>
        <w:t xml:space="preserve">службы </w:t>
      </w:r>
      <w:r w:rsidR="00623F6B">
        <w:rPr>
          <w:rFonts w:ascii="Times New Roman" w:hAnsi="Times New Roman" w:cs="Times New Roman"/>
          <w:b/>
          <w:bCs/>
          <w:color w:val="auto"/>
          <w:sz w:val="24"/>
          <w:szCs w:val="24"/>
          <w:lang w:val="ru-RU"/>
        </w:rPr>
        <w:t>энергохозяйства</w:t>
      </w:r>
      <w:r w:rsidR="009E67A2">
        <w:rPr>
          <w:rFonts w:ascii="Times New Roman" w:hAnsi="Times New Roman" w:cs="Times New Roman"/>
          <w:b/>
          <w:bCs/>
          <w:color w:val="auto"/>
          <w:sz w:val="24"/>
          <w:szCs w:val="24"/>
          <w:lang w:val="ru-RU"/>
        </w:rPr>
        <w:t xml:space="preserve">  </w:t>
      </w:r>
      <w:r w:rsidRPr="00F92108">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w:t>
      </w:r>
      <w:r w:rsidR="00623F6B">
        <w:rPr>
          <w:rFonts w:ascii="Times New Roman" w:hAnsi="Times New Roman" w:cs="Times New Roman"/>
          <w:b/>
          <w:bCs/>
          <w:color w:val="auto"/>
          <w:sz w:val="24"/>
          <w:szCs w:val="24"/>
          <w:lang w:val="ru-RU"/>
        </w:rPr>
        <w:t>С</w:t>
      </w:r>
      <w:r w:rsidR="009E67A2">
        <w:rPr>
          <w:rFonts w:ascii="Times New Roman" w:hAnsi="Times New Roman" w:cs="Times New Roman"/>
          <w:b/>
          <w:bCs/>
          <w:color w:val="auto"/>
          <w:sz w:val="24"/>
          <w:szCs w:val="24"/>
          <w:lang w:val="ru-RU"/>
        </w:rPr>
        <w:t>.</w:t>
      </w:r>
      <w:r w:rsidR="00623F6B">
        <w:rPr>
          <w:rFonts w:ascii="Times New Roman" w:hAnsi="Times New Roman" w:cs="Times New Roman"/>
          <w:b/>
          <w:bCs/>
          <w:color w:val="auto"/>
          <w:sz w:val="24"/>
          <w:szCs w:val="24"/>
          <w:lang w:val="ru-RU"/>
        </w:rPr>
        <w:t>Г</w:t>
      </w:r>
      <w:r w:rsidR="009E67A2">
        <w:rPr>
          <w:rFonts w:ascii="Times New Roman" w:hAnsi="Times New Roman" w:cs="Times New Roman"/>
          <w:b/>
          <w:bCs/>
          <w:color w:val="auto"/>
          <w:sz w:val="24"/>
          <w:szCs w:val="24"/>
          <w:lang w:val="ru-RU"/>
        </w:rPr>
        <w:t xml:space="preserve">. </w:t>
      </w:r>
      <w:proofErr w:type="spellStart"/>
      <w:r w:rsidR="00623F6B">
        <w:rPr>
          <w:rFonts w:ascii="Times New Roman" w:hAnsi="Times New Roman" w:cs="Times New Roman"/>
          <w:b/>
          <w:bCs/>
          <w:color w:val="auto"/>
          <w:sz w:val="24"/>
          <w:szCs w:val="24"/>
          <w:lang w:val="ru-RU"/>
        </w:rPr>
        <w:t>Ачаров</w:t>
      </w:r>
      <w:proofErr w:type="spellEnd"/>
    </w:p>
    <w:p w:rsidR="00A03353" w:rsidRPr="009C76EB" w:rsidRDefault="00A03353" w:rsidP="00F92108">
      <w:pPr>
        <w:pStyle w:val="a9"/>
        <w:tabs>
          <w:tab w:val="left" w:pos="2696"/>
          <w:tab w:val="center" w:pos="5032"/>
        </w:tabs>
        <w:spacing w:before="0" w:beforeAutospacing="0" w:after="0" w:afterAutospacing="0"/>
        <w:ind w:firstLine="0"/>
        <w:jc w:val="right"/>
        <w:rPr>
          <w:b/>
          <w:bCs/>
        </w:rPr>
      </w:pPr>
      <w:r>
        <w:rPr>
          <w:b/>
          <w:bCs/>
        </w:rPr>
        <w:lastRenderedPageBreak/>
        <w:t>Приложение 9</w:t>
      </w:r>
    </w:p>
    <w:p w:rsidR="00A03353" w:rsidRDefault="00A03353" w:rsidP="00A03353">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A03353" w:rsidRPr="00E777EB" w:rsidRDefault="00A03353" w:rsidP="00A03353">
      <w:pPr>
        <w:pStyle w:val="a9"/>
        <w:tabs>
          <w:tab w:val="left" w:pos="2696"/>
          <w:tab w:val="center" w:pos="5032"/>
        </w:tabs>
        <w:spacing w:before="0" w:beforeAutospacing="0" w:after="0" w:afterAutospacing="0"/>
        <w:jc w:val="right"/>
        <w:rPr>
          <w:b/>
          <w:bCs/>
        </w:rPr>
      </w:pPr>
    </w:p>
    <w:p w:rsidR="00A03353" w:rsidRPr="00E777EB" w:rsidRDefault="00A03353" w:rsidP="00A03353">
      <w:pPr>
        <w:pStyle w:val="a9"/>
        <w:tabs>
          <w:tab w:val="left" w:pos="2696"/>
          <w:tab w:val="center" w:pos="5032"/>
        </w:tabs>
        <w:spacing w:before="0" w:beforeAutospacing="0" w:after="0" w:afterAutospacing="0"/>
        <w:jc w:val="center"/>
        <w:rPr>
          <w:b/>
          <w:bCs/>
        </w:rPr>
      </w:pPr>
      <w:r w:rsidRPr="00E777EB">
        <w:rPr>
          <w:b/>
          <w:bCs/>
        </w:rPr>
        <w:t>Проект Договора</w:t>
      </w:r>
    </w:p>
    <w:p w:rsidR="00A03353" w:rsidRPr="00E777EB" w:rsidRDefault="00A03353" w:rsidP="00A03353">
      <w:pPr>
        <w:pStyle w:val="a9"/>
        <w:tabs>
          <w:tab w:val="left" w:pos="2696"/>
          <w:tab w:val="center" w:pos="5032"/>
        </w:tabs>
        <w:spacing w:before="0" w:beforeAutospacing="0" w:after="0" w:afterAutospacing="0"/>
        <w:jc w:val="center"/>
        <w:rPr>
          <w:b/>
          <w:bCs/>
        </w:rPr>
      </w:pPr>
    </w:p>
    <w:p w:rsidR="00E777EB" w:rsidRPr="00E777EB" w:rsidRDefault="00E777EB" w:rsidP="00E777EB">
      <w:pPr>
        <w:jc w:val="center"/>
        <w:outlineLvl w:val="0"/>
        <w:rPr>
          <w:rFonts w:ascii="Times New Roman" w:hAnsi="Times New Roman" w:cs="Times New Roman"/>
          <w:b/>
          <w:sz w:val="24"/>
          <w:szCs w:val="24"/>
        </w:rPr>
      </w:pPr>
    </w:p>
    <w:p w:rsidR="00E777EB" w:rsidRPr="00E777EB" w:rsidRDefault="00E777EB" w:rsidP="00E777EB">
      <w:pPr>
        <w:ind w:firstLine="0"/>
        <w:rPr>
          <w:rFonts w:ascii="Times New Roman" w:hAnsi="Times New Roman" w:cs="Times New Roman"/>
          <w:b/>
          <w:sz w:val="24"/>
          <w:szCs w:val="24"/>
        </w:rPr>
      </w:pPr>
      <w:r w:rsidRPr="00E777EB">
        <w:rPr>
          <w:rFonts w:ascii="Times New Roman" w:hAnsi="Times New Roman" w:cs="Times New Roman"/>
          <w:b/>
          <w:sz w:val="24"/>
          <w:szCs w:val="24"/>
        </w:rPr>
        <w:t xml:space="preserve">г. Павлодар                                                                                  </w:t>
      </w:r>
      <w:r w:rsidR="00E2238C">
        <w:rPr>
          <w:rFonts w:ascii="Times New Roman" w:hAnsi="Times New Roman" w:cs="Times New Roman"/>
          <w:b/>
          <w:sz w:val="24"/>
          <w:szCs w:val="24"/>
        </w:rPr>
        <w:t xml:space="preserve">     </w:t>
      </w:r>
      <w:proofErr w:type="gramStart"/>
      <w:r w:rsidR="00E2238C">
        <w:rPr>
          <w:rFonts w:ascii="Times New Roman" w:hAnsi="Times New Roman" w:cs="Times New Roman"/>
          <w:b/>
          <w:sz w:val="24"/>
          <w:szCs w:val="24"/>
        </w:rPr>
        <w:t xml:space="preserve"> </w:t>
      </w:r>
      <w:r w:rsidRPr="00E777EB">
        <w:rPr>
          <w:rFonts w:ascii="Times New Roman" w:hAnsi="Times New Roman" w:cs="Times New Roman"/>
          <w:b/>
          <w:sz w:val="24"/>
          <w:szCs w:val="24"/>
        </w:rPr>
        <w:t xml:space="preserve">  «</w:t>
      </w:r>
      <w:proofErr w:type="gramEnd"/>
      <w:r w:rsidRPr="00E777EB">
        <w:rPr>
          <w:rFonts w:ascii="Times New Roman" w:hAnsi="Times New Roman" w:cs="Times New Roman"/>
          <w:b/>
          <w:sz w:val="24"/>
          <w:szCs w:val="24"/>
        </w:rPr>
        <w:t>____»  ________  201</w:t>
      </w:r>
      <w:r w:rsidR="009F3868">
        <w:rPr>
          <w:rFonts w:ascii="Times New Roman" w:hAnsi="Times New Roman" w:cs="Times New Roman"/>
          <w:b/>
          <w:sz w:val="24"/>
          <w:szCs w:val="24"/>
        </w:rPr>
        <w:t>8</w:t>
      </w:r>
      <w:r w:rsidRPr="00E777EB">
        <w:rPr>
          <w:rFonts w:ascii="Times New Roman" w:hAnsi="Times New Roman" w:cs="Times New Roman"/>
          <w:b/>
          <w:sz w:val="24"/>
          <w:szCs w:val="24"/>
        </w:rPr>
        <w:t xml:space="preserve"> год</w:t>
      </w:r>
    </w:p>
    <w:p w:rsidR="00E777EB" w:rsidRPr="00E777EB" w:rsidRDefault="00E777EB" w:rsidP="00E777EB">
      <w:pPr>
        <w:pStyle w:val="afb"/>
        <w:rPr>
          <w:b/>
          <w:sz w:val="24"/>
          <w:szCs w:val="24"/>
        </w:rPr>
      </w:pPr>
    </w:p>
    <w:p w:rsidR="00E777EB" w:rsidRPr="00E777EB" w:rsidRDefault="00E777EB" w:rsidP="00E777EB">
      <w:pPr>
        <w:ind w:firstLine="360"/>
        <w:rPr>
          <w:rFonts w:ascii="Times New Roman" w:hAnsi="Times New Roman" w:cs="Times New Roman"/>
          <w:sz w:val="24"/>
          <w:szCs w:val="24"/>
        </w:rPr>
      </w:pPr>
      <w:r w:rsidRPr="00E777EB">
        <w:rPr>
          <w:rFonts w:ascii="Times New Roman" w:hAnsi="Times New Roman" w:cs="Times New Roman"/>
          <w:b/>
          <w:sz w:val="24"/>
          <w:szCs w:val="24"/>
        </w:rPr>
        <w:t>АО «Трамвайное управление города Павлодара»</w:t>
      </w:r>
      <w:r w:rsidRPr="00E777EB">
        <w:rPr>
          <w:rFonts w:ascii="Times New Roman" w:hAnsi="Times New Roman" w:cs="Times New Roman"/>
          <w:sz w:val="24"/>
          <w:szCs w:val="24"/>
        </w:rPr>
        <w:t xml:space="preserve">, именуемое в дальнейшем «Заказчик», лице Председателя Правления </w:t>
      </w:r>
      <w:proofErr w:type="spellStart"/>
      <w:r w:rsidRPr="00E777EB">
        <w:rPr>
          <w:rFonts w:ascii="Times New Roman" w:hAnsi="Times New Roman" w:cs="Times New Roman"/>
          <w:sz w:val="24"/>
          <w:szCs w:val="24"/>
        </w:rPr>
        <w:t>Жангазина</w:t>
      </w:r>
      <w:proofErr w:type="spellEnd"/>
      <w:r w:rsidRPr="00E777EB">
        <w:rPr>
          <w:rFonts w:ascii="Times New Roman" w:hAnsi="Times New Roman" w:cs="Times New Roman"/>
          <w:sz w:val="24"/>
          <w:szCs w:val="24"/>
        </w:rPr>
        <w:t xml:space="preserve"> А.Ж.</w:t>
      </w:r>
      <w:r w:rsidRPr="00E777EB">
        <w:rPr>
          <w:rFonts w:ascii="Times New Roman" w:eastAsia="Courier New(K)" w:hAnsi="Times New Roman" w:cs="Times New Roman"/>
          <w:bCs/>
          <w:sz w:val="24"/>
          <w:szCs w:val="24"/>
        </w:rPr>
        <w:t>, действующего на основании Устава, с одной стороны, и</w:t>
      </w:r>
      <w:r w:rsidR="00E2238C">
        <w:rPr>
          <w:rFonts w:ascii="Times New Roman" w:eastAsia="Courier New(K)" w:hAnsi="Times New Roman" w:cs="Times New Roman"/>
          <w:bCs/>
          <w:sz w:val="24"/>
          <w:szCs w:val="24"/>
        </w:rPr>
        <w:t xml:space="preserve"> </w:t>
      </w:r>
      <w:r w:rsidRPr="00E777EB">
        <w:rPr>
          <w:rFonts w:ascii="Times New Roman" w:eastAsia="MS Mincho" w:hAnsi="Times New Roman" w:cs="Times New Roman"/>
          <w:b/>
          <w:i/>
          <w:sz w:val="24"/>
          <w:szCs w:val="24"/>
        </w:rPr>
        <w:t>Наименование поставщика</w:t>
      </w:r>
      <w:r w:rsidRPr="00E777EB">
        <w:rPr>
          <w:rFonts w:ascii="Times New Roman" w:eastAsia="MS Mincho" w:hAnsi="Times New Roman" w:cs="Times New Roman"/>
          <w:sz w:val="24"/>
          <w:szCs w:val="24"/>
        </w:rPr>
        <w:t>,</w:t>
      </w:r>
      <w:r w:rsidRPr="00E777EB">
        <w:rPr>
          <w:rFonts w:ascii="Times New Roman" w:eastAsia="MS Mincho" w:hAnsi="Times New Roman" w:cs="Times New Roman"/>
          <w:bCs/>
          <w:sz w:val="24"/>
          <w:szCs w:val="24"/>
        </w:rPr>
        <w:t xml:space="preserve"> именуемое в дальнейшем «Подрядчик», в лице </w:t>
      </w:r>
      <w:r w:rsidRPr="00E777EB">
        <w:rPr>
          <w:rFonts w:ascii="Times New Roman" w:eastAsia="MS Mincho" w:hAnsi="Times New Roman" w:cs="Times New Roman"/>
          <w:bCs/>
          <w:i/>
          <w:sz w:val="24"/>
          <w:szCs w:val="24"/>
        </w:rPr>
        <w:t>Ф.И.О. уполномоченного лица</w:t>
      </w:r>
      <w:r w:rsidRPr="00E777EB">
        <w:rPr>
          <w:rFonts w:ascii="Times New Roman" w:eastAsia="MS Mincho" w:hAnsi="Times New Roman" w:cs="Times New Roman"/>
          <w:bCs/>
          <w:sz w:val="24"/>
          <w:szCs w:val="24"/>
        </w:rPr>
        <w:t xml:space="preserve">, действующего на основании </w:t>
      </w:r>
      <w:r w:rsidRPr="00E777EB">
        <w:rPr>
          <w:rFonts w:ascii="Times New Roman" w:eastAsia="MS Mincho" w:hAnsi="Times New Roman" w:cs="Times New Roman"/>
          <w:bCs/>
          <w:i/>
          <w:sz w:val="24"/>
          <w:szCs w:val="24"/>
        </w:rPr>
        <w:t>документ, дающий право подписи</w:t>
      </w:r>
      <w:r w:rsidRPr="00E777EB">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E777EB">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E777EB" w:rsidRPr="00E777EB" w:rsidRDefault="00E777EB" w:rsidP="00E777EB">
      <w:pPr>
        <w:ind w:firstLine="360"/>
        <w:rPr>
          <w:rFonts w:ascii="Times New Roman" w:hAnsi="Times New Roman" w:cs="Times New Roman"/>
          <w:sz w:val="24"/>
          <w:szCs w:val="24"/>
        </w:rPr>
      </w:pPr>
    </w:p>
    <w:p w:rsidR="00E777EB" w:rsidRPr="00E777EB" w:rsidRDefault="00E777EB" w:rsidP="00776CF0">
      <w:pPr>
        <w:pStyle w:val="1"/>
        <w:numPr>
          <w:ilvl w:val="0"/>
          <w:numId w:val="8"/>
        </w:numPr>
        <w:spacing w:before="0" w:after="0"/>
        <w:jc w:val="center"/>
        <w:rPr>
          <w:rFonts w:ascii="Times New Roman" w:hAnsi="Times New Roman"/>
          <w:sz w:val="24"/>
          <w:szCs w:val="24"/>
        </w:rPr>
      </w:pPr>
      <w:r w:rsidRPr="00E777EB">
        <w:rPr>
          <w:rFonts w:ascii="Times New Roman" w:hAnsi="Times New Roman"/>
          <w:sz w:val="24"/>
          <w:szCs w:val="24"/>
        </w:rPr>
        <w:t>ПРЕДМЕТ ДОГОВОРА</w:t>
      </w:r>
    </w:p>
    <w:p w:rsidR="00E777EB" w:rsidRPr="00F92108" w:rsidRDefault="00E777EB" w:rsidP="002A4744">
      <w:pPr>
        <w:numPr>
          <w:ilvl w:val="1"/>
          <w:numId w:val="8"/>
        </w:numPr>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по заданию Заказчика </w:t>
      </w:r>
      <w:r w:rsidR="007F41B9">
        <w:rPr>
          <w:rFonts w:ascii="Times New Roman" w:hAnsi="Times New Roman" w:cs="Times New Roman"/>
          <w:sz w:val="24"/>
          <w:szCs w:val="24"/>
        </w:rPr>
        <w:t>с</w:t>
      </w:r>
      <w:r w:rsidR="007F41B9" w:rsidRPr="007F41B9">
        <w:rPr>
          <w:rFonts w:ascii="Times New Roman" w:hAnsi="Times New Roman" w:cs="Times New Roman"/>
          <w:sz w:val="24"/>
          <w:szCs w:val="24"/>
        </w:rPr>
        <w:t xml:space="preserve">троительно-монтажные работы </w:t>
      </w:r>
      <w:r w:rsidR="007F41B9" w:rsidRPr="002A4744">
        <w:rPr>
          <w:rFonts w:ascii="Times New Roman" w:hAnsi="Times New Roman" w:cs="Times New Roman"/>
          <w:sz w:val="24"/>
          <w:szCs w:val="24"/>
        </w:rPr>
        <w:t xml:space="preserve">по </w:t>
      </w:r>
      <w:proofErr w:type="spellStart"/>
      <w:r w:rsidR="002A4744" w:rsidRPr="002A4744">
        <w:rPr>
          <w:rFonts w:ascii="Times New Roman" w:hAnsi="Times New Roman" w:cs="Times New Roman"/>
          <w:sz w:val="24"/>
          <w:szCs w:val="24"/>
        </w:rPr>
        <w:t>по</w:t>
      </w:r>
      <w:proofErr w:type="spellEnd"/>
      <w:r w:rsidR="002A4744" w:rsidRPr="002A4744">
        <w:rPr>
          <w:rFonts w:ascii="Times New Roman" w:hAnsi="Times New Roman" w:cs="Times New Roman"/>
          <w:sz w:val="24"/>
          <w:szCs w:val="24"/>
        </w:rPr>
        <w:t xml:space="preserve"> капитальному ремонту кабельной линии КЛ-10кВ от ПС «Северная Городская» до ТП «Депо»</w:t>
      </w:r>
      <w:r w:rsidRPr="002A4744">
        <w:rPr>
          <w:rFonts w:ascii="Times New Roman" w:hAnsi="Times New Roman" w:cs="Times New Roman"/>
          <w:sz w:val="24"/>
          <w:szCs w:val="24"/>
        </w:rPr>
        <w:t>, и сдать результат работ в установленный настоящим</w:t>
      </w:r>
      <w:r w:rsidRPr="00E777EB">
        <w:rPr>
          <w:rFonts w:ascii="Times New Roman" w:hAnsi="Times New Roman" w:cs="Times New Roman"/>
          <w:sz w:val="24"/>
          <w:szCs w:val="24"/>
        </w:rPr>
        <w:t xml:space="preserve"> договором срок, а Заказчик </w:t>
      </w:r>
      <w:r w:rsidRPr="00F92108">
        <w:rPr>
          <w:rFonts w:ascii="Times New Roman" w:hAnsi="Times New Roman" w:cs="Times New Roman"/>
          <w:sz w:val="24"/>
          <w:szCs w:val="24"/>
        </w:rPr>
        <w:t>обязуется принять результат работ и произвести оплату его стоимости в соответствии с настоящим договором.</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 к настоящему договору.</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 xml:space="preserve">Работы выполняются из материалов </w:t>
      </w:r>
      <w:r w:rsidR="003E2311">
        <w:rPr>
          <w:rFonts w:ascii="Times New Roman" w:hAnsi="Times New Roman" w:cs="Times New Roman"/>
          <w:sz w:val="24"/>
          <w:szCs w:val="24"/>
        </w:rPr>
        <w:t>Подрядчика</w:t>
      </w:r>
      <w:r w:rsidRPr="00F92108">
        <w:rPr>
          <w:rFonts w:ascii="Times New Roman" w:hAnsi="Times New Roman" w:cs="Times New Roman"/>
          <w:sz w:val="24"/>
          <w:szCs w:val="24"/>
        </w:rPr>
        <w:t>.</w:t>
      </w:r>
    </w:p>
    <w:p w:rsidR="00E777EB" w:rsidRPr="00E777EB"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Подрядчик до сдачи результата Работ Заказчику в соответствии с настоящим договором</w:t>
      </w:r>
      <w:r w:rsidRPr="00E777EB">
        <w:rPr>
          <w:rFonts w:ascii="Times New Roman" w:hAnsi="Times New Roman" w:cs="Times New Roman"/>
          <w:sz w:val="24"/>
          <w:szCs w:val="24"/>
        </w:rPr>
        <w:t xml:space="preserve"> несет все возможные риски, включая, но, не ограничиваясь, следующие:</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гибели или порчи материалов;</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случайного удорожания Работ;</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разрушения или повреждения Объекта вследствие непреодолимой силы;</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невозможности исполнения Работ.</w:t>
      </w:r>
    </w:p>
    <w:p w:rsidR="00E777EB" w:rsidRPr="00E777EB" w:rsidRDefault="00E777EB" w:rsidP="00E777EB">
      <w:pPr>
        <w:rPr>
          <w:rFonts w:ascii="Times New Roman" w:hAnsi="Times New Roman" w:cs="Times New Roman"/>
          <w:sz w:val="24"/>
          <w:szCs w:val="24"/>
        </w:rPr>
      </w:pPr>
    </w:p>
    <w:p w:rsidR="00E777EB" w:rsidRPr="00E777EB" w:rsidRDefault="00E777EB" w:rsidP="00776CF0">
      <w:pPr>
        <w:numPr>
          <w:ilvl w:val="0"/>
          <w:numId w:val="9"/>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ПРАВА И ОБЯЗАННОСТИ СТОРОН</w:t>
      </w:r>
    </w:p>
    <w:p w:rsidR="00E777EB" w:rsidRPr="00E777EB" w:rsidRDefault="00E777EB" w:rsidP="00776CF0">
      <w:pPr>
        <w:numPr>
          <w:ilvl w:val="1"/>
          <w:numId w:val="9"/>
        </w:numPr>
        <w:tabs>
          <w:tab w:val="clear" w:pos="36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b/>
          <w:sz w:val="24"/>
          <w:szCs w:val="24"/>
        </w:rPr>
        <w:t>Заказчик обязан:</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технический надзор за строительством Объекта.</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Принять результат Работ в соответствии с настоящим договором.</w:t>
      </w:r>
    </w:p>
    <w:p w:rsidR="00E777EB" w:rsidRPr="00E777EB" w:rsidRDefault="00E777EB" w:rsidP="00776CF0">
      <w:pPr>
        <w:numPr>
          <w:ilvl w:val="1"/>
          <w:numId w:val="10"/>
        </w:numPr>
        <w:tabs>
          <w:tab w:val="clear" w:pos="540"/>
          <w:tab w:val="num" w:pos="567"/>
        </w:tabs>
        <w:ind w:left="567" w:hanging="567"/>
        <w:outlineLvl w:val="0"/>
        <w:rPr>
          <w:rFonts w:ascii="Times New Roman" w:hAnsi="Times New Roman" w:cs="Times New Roman"/>
          <w:b/>
          <w:sz w:val="24"/>
          <w:szCs w:val="24"/>
        </w:rPr>
      </w:pPr>
      <w:r w:rsidRPr="00E777EB">
        <w:rPr>
          <w:rFonts w:ascii="Times New Roman" w:hAnsi="Times New Roman" w:cs="Times New Roman"/>
          <w:b/>
          <w:sz w:val="24"/>
          <w:szCs w:val="24"/>
        </w:rPr>
        <w:t>Заказчик вправе:</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napToGrid w:val="0"/>
          <w:sz w:val="24"/>
          <w:szCs w:val="24"/>
        </w:rPr>
      </w:pPr>
      <w:r w:rsidRPr="00E777EB">
        <w:rPr>
          <w:rFonts w:ascii="Times New Roman" w:hAnsi="Times New Roman" w:cs="Times New Roman"/>
          <w:sz w:val="24"/>
          <w:szCs w:val="24"/>
        </w:rPr>
        <w:t>Запрашивать у Подрядчика информацию о ходе выполнения Работ.</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napToGrid w:val="0"/>
          <w:color w:val="000000"/>
          <w:sz w:val="24"/>
          <w:szCs w:val="24"/>
        </w:rPr>
        <w:t>Осуществлять контроль и надзор за ходом и качеством выполняемых Работ, соблюдением сроков их выполнения Подрядчиком.</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По согласованию Сторон вносить изменения в объем или виды Работ в соответствии с разработанными проектными решениями:</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увеличить или сократить объем любой Работы, включенной в настоящий договор;</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исключить любую Работу, в соответствии с проектным решением;</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изменить характер, качество или вид любой части Работы;</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E777EB" w:rsidRPr="00E777EB" w:rsidRDefault="00E777EB" w:rsidP="00776CF0">
      <w:pPr>
        <w:numPr>
          <w:ilvl w:val="1"/>
          <w:numId w:val="10"/>
        </w:numPr>
        <w:tabs>
          <w:tab w:val="clear" w:pos="540"/>
          <w:tab w:val="num" w:pos="567"/>
        </w:tabs>
        <w:ind w:left="567" w:hanging="567"/>
        <w:jc w:val="left"/>
        <w:outlineLvl w:val="0"/>
        <w:rPr>
          <w:rFonts w:ascii="Times New Roman" w:hAnsi="Times New Roman" w:cs="Times New Roman"/>
          <w:b/>
          <w:snapToGrid w:val="0"/>
          <w:sz w:val="24"/>
          <w:szCs w:val="24"/>
        </w:rPr>
      </w:pPr>
      <w:r w:rsidRPr="00E777EB">
        <w:rPr>
          <w:rFonts w:ascii="Times New Roman" w:hAnsi="Times New Roman" w:cs="Times New Roman"/>
          <w:b/>
          <w:sz w:val="24"/>
          <w:szCs w:val="24"/>
        </w:rPr>
        <w:t>Подрядчик обязан:</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napToGrid w:val="0"/>
          <w:sz w:val="24"/>
          <w:szCs w:val="24"/>
        </w:rPr>
        <w:t>Начать выполнение Работ в срок</w:t>
      </w:r>
      <w:r w:rsidRPr="00E777EB">
        <w:rPr>
          <w:rFonts w:ascii="Times New Roman" w:hAnsi="Times New Roman" w:cs="Times New Roman"/>
          <w:sz w:val="24"/>
          <w:szCs w:val="24"/>
        </w:rPr>
        <w:t xml:space="preserve">, </w:t>
      </w:r>
      <w:r w:rsidRPr="00E777EB">
        <w:rPr>
          <w:rFonts w:ascii="Times New Roman" w:hAnsi="Times New Roman" w:cs="Times New Roman"/>
          <w:snapToGrid w:val="0"/>
          <w:sz w:val="24"/>
          <w:szCs w:val="24"/>
        </w:rPr>
        <w:t xml:space="preserve">предусмотренный </w:t>
      </w:r>
      <w:r w:rsidRPr="00E777EB">
        <w:rPr>
          <w:rFonts w:ascii="Times New Roman" w:hAnsi="Times New Roman" w:cs="Times New Roman"/>
          <w:sz w:val="24"/>
          <w:szCs w:val="24"/>
        </w:rPr>
        <w:t>п. 4.1. настоящего договора</w:t>
      </w:r>
      <w:r w:rsidRPr="00E777EB">
        <w:rPr>
          <w:rFonts w:ascii="Times New Roman" w:hAnsi="Times New Roman" w:cs="Times New Roman"/>
          <w:snapToGrid w:val="0"/>
          <w:sz w:val="24"/>
          <w:szCs w:val="24"/>
        </w:rPr>
        <w:t>.</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 сроку, предусмотренному п. 4.2. настоящего договора.</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Выполнить Работы </w:t>
      </w:r>
      <w:r w:rsidR="00AF2997" w:rsidRPr="00E777EB">
        <w:rPr>
          <w:rFonts w:ascii="Times New Roman" w:hAnsi="Times New Roman" w:cs="Times New Roman"/>
          <w:sz w:val="24"/>
          <w:szCs w:val="24"/>
        </w:rPr>
        <w:t>качественно, в</w:t>
      </w:r>
      <w:r w:rsidRPr="00E777EB">
        <w:rPr>
          <w:rFonts w:ascii="Times New Roman" w:hAnsi="Times New Roman" w:cs="Times New Roman"/>
          <w:sz w:val="24"/>
          <w:szCs w:val="24"/>
        </w:rPr>
        <w:t xml:space="preserve"> объеме и в сроки, предусмотренные настоящим договором.</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содержание и уборку строительной площадки и Объекта.</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Самостоятельно и за свой счет</w:t>
      </w:r>
      <w:r w:rsidRPr="00E777EB">
        <w:rPr>
          <w:rFonts w:ascii="Times New Roman" w:hAnsi="Times New Roman" w:cs="Times New Roman"/>
          <w:sz w:val="24"/>
          <w:szCs w:val="24"/>
        </w:rPr>
        <w:t xml:space="preserve"> нести расходы по пользованию тепло-, электроэнергией, водой и т.п. на период осуществления Работ на Объекте.</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Допускать к осуществлению Работ только квалифицированных работников.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Вести журнал производства Работ, в котором должен отражаться весь ход производства Работ, а также все факты и обстоятельства, имеющие значения во взаимоотношениях с Заказчиком.</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napToGrid w:val="0"/>
          <w:color w:val="000000"/>
          <w:sz w:val="24"/>
          <w:szCs w:val="24"/>
        </w:rPr>
        <w:t xml:space="preserve">Не использовать в ходе осуществления Работ </w:t>
      </w:r>
      <w:r w:rsidR="00B10F6D" w:rsidRPr="00E777EB">
        <w:rPr>
          <w:rFonts w:ascii="Times New Roman" w:hAnsi="Times New Roman" w:cs="Times New Roman"/>
          <w:snapToGrid w:val="0"/>
          <w:color w:val="000000"/>
          <w:sz w:val="24"/>
          <w:szCs w:val="24"/>
        </w:rPr>
        <w:t>материалы и</w:t>
      </w:r>
      <w:r w:rsidRPr="00E777EB">
        <w:rPr>
          <w:rFonts w:ascii="Times New Roman" w:hAnsi="Times New Roman" w:cs="Times New Roman"/>
          <w:snapToGrid w:val="0"/>
          <w:color w:val="000000"/>
          <w:sz w:val="24"/>
          <w:szCs w:val="24"/>
        </w:rPr>
        <w:t xml:space="preserve">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rPr>
          <w:rFonts w:ascii="Times New Roman" w:hAnsi="Times New Roman" w:cs="Times New Roman"/>
          <w:sz w:val="24"/>
          <w:szCs w:val="24"/>
        </w:rPr>
      </w:pPr>
      <w:r w:rsidRPr="00E777EB">
        <w:rPr>
          <w:rFonts w:ascii="Times New Roman" w:hAnsi="Times New Roman" w:cs="Times New Roman"/>
          <w:sz w:val="24"/>
          <w:szCs w:val="24"/>
        </w:rPr>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lastRenderedPageBreak/>
        <w:t xml:space="preserve">Обеспечить строительство </w:t>
      </w:r>
      <w:r w:rsidRPr="00E777EB">
        <w:rPr>
          <w:rFonts w:ascii="Times New Roman" w:hAnsi="Times New Roman" w:cs="Times New Roman"/>
          <w:caps/>
          <w:sz w:val="24"/>
          <w:szCs w:val="24"/>
        </w:rPr>
        <w:t>о</w:t>
      </w:r>
      <w:r w:rsidRPr="00E777EB">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777EB" w:rsidRPr="00E777EB" w:rsidRDefault="00E777EB" w:rsidP="00E777EB">
      <w:pPr>
        <w:tabs>
          <w:tab w:val="left" w:pos="567"/>
        </w:tabs>
        <w:ind w:left="567" w:hanging="567"/>
        <w:outlineLvl w:val="0"/>
        <w:rPr>
          <w:rFonts w:ascii="Times New Roman" w:hAnsi="Times New Roman" w:cs="Times New Roman"/>
          <w:sz w:val="24"/>
          <w:szCs w:val="24"/>
        </w:rPr>
      </w:pPr>
    </w:p>
    <w:p w:rsidR="00E777EB" w:rsidRPr="00E777EB" w:rsidRDefault="00E777EB" w:rsidP="00776CF0">
      <w:pPr>
        <w:numPr>
          <w:ilvl w:val="0"/>
          <w:numId w:val="11"/>
        </w:numPr>
        <w:tabs>
          <w:tab w:val="left" w:pos="567"/>
        </w:tabs>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СТОИМОСТЬ РАБОТ И ПОРЯДОК ОПЛАТЫ</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составляет ***** тенге, и включает в себя все налоги, сборы, иные платежи, стоимость материалов и пр.</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E777EB" w:rsidRPr="00E777EB" w:rsidRDefault="00E777EB" w:rsidP="00776CF0">
      <w:pPr>
        <w:numPr>
          <w:ilvl w:val="1"/>
          <w:numId w:val="11"/>
        </w:numPr>
        <w:tabs>
          <w:tab w:val="clear" w:pos="360"/>
          <w:tab w:val="num" w:pos="567"/>
        </w:tabs>
        <w:ind w:left="567" w:hanging="567"/>
        <w:rPr>
          <w:rFonts w:ascii="Times New Roman" w:hAnsi="Times New Roman" w:cs="Times New Roman"/>
          <w:strike/>
          <w:sz w:val="24"/>
          <w:szCs w:val="24"/>
        </w:rPr>
      </w:pPr>
      <w:r w:rsidRPr="00E777EB">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Заказчик в праве произвести предоплату в размере </w:t>
      </w:r>
      <w:r w:rsidR="00D7041E">
        <w:rPr>
          <w:rFonts w:ascii="Times New Roman" w:hAnsi="Times New Roman"/>
          <w:b w:val="0"/>
          <w:sz w:val="24"/>
          <w:szCs w:val="24"/>
        </w:rPr>
        <w:t xml:space="preserve">до </w:t>
      </w:r>
      <w:r w:rsidRPr="00E777EB">
        <w:rPr>
          <w:rFonts w:ascii="Times New Roman" w:hAnsi="Times New Roman"/>
          <w:b w:val="0"/>
          <w:sz w:val="24"/>
          <w:szCs w:val="24"/>
        </w:rPr>
        <w:t xml:space="preserve">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 оригинал счет – фактуры Подрядчика, который должен быть предоставлен в срок и составлен в соответствии с налоговым законодательством РК. При отсутствии </w:t>
      </w:r>
      <w:r w:rsidR="00A962CE" w:rsidRPr="00E777EB">
        <w:rPr>
          <w:rFonts w:ascii="Times New Roman" w:hAnsi="Times New Roman"/>
          <w:b w:val="0"/>
          <w:sz w:val="24"/>
          <w:szCs w:val="24"/>
        </w:rPr>
        <w:t>документов,</w:t>
      </w:r>
      <w:r w:rsidRPr="00E777EB">
        <w:rPr>
          <w:rFonts w:ascii="Times New Roman" w:hAnsi="Times New Roman"/>
          <w:b w:val="0"/>
          <w:sz w:val="24"/>
          <w:szCs w:val="24"/>
        </w:rPr>
        <w:t xml:space="preserve"> указанных в настоящем пункте, работы будут считаться не выполненными, что освобождает Заказчика от их оплаты.</w:t>
      </w:r>
    </w:p>
    <w:p w:rsidR="00E777EB" w:rsidRPr="00E777EB" w:rsidRDefault="00E777EB" w:rsidP="00E777EB">
      <w:pPr>
        <w:rPr>
          <w:rFonts w:ascii="Times New Roman" w:hAnsi="Times New Roman" w:cs="Times New Roman"/>
          <w:strike/>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СРОКИ ВЫПОЛНЕНИЯ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обязан начать выполнение Работ к </w:t>
      </w:r>
      <w:proofErr w:type="gramStart"/>
      <w:r w:rsidR="008672EC">
        <w:rPr>
          <w:rFonts w:ascii="Times New Roman" w:hAnsi="Times New Roman" w:cs="Times New Roman"/>
          <w:sz w:val="24"/>
          <w:szCs w:val="24"/>
        </w:rPr>
        <w:t>«  »</w:t>
      </w:r>
      <w:proofErr w:type="gramEnd"/>
      <w:r w:rsidR="008672EC">
        <w:rPr>
          <w:rFonts w:ascii="Times New Roman" w:hAnsi="Times New Roman" w:cs="Times New Roman"/>
          <w:sz w:val="24"/>
          <w:szCs w:val="24"/>
        </w:rPr>
        <w:t xml:space="preserve"> </w:t>
      </w:r>
      <w:r w:rsidR="00623F6B">
        <w:rPr>
          <w:rFonts w:ascii="Times New Roman" w:hAnsi="Times New Roman" w:cs="Times New Roman"/>
          <w:sz w:val="24"/>
          <w:szCs w:val="24"/>
        </w:rPr>
        <w:t>августа</w:t>
      </w:r>
      <w:r w:rsidRPr="00E777EB">
        <w:rPr>
          <w:rFonts w:ascii="Times New Roman" w:hAnsi="Times New Roman" w:cs="Times New Roman"/>
          <w:sz w:val="24"/>
          <w:szCs w:val="24"/>
        </w:rPr>
        <w:t xml:space="preserve"> 201</w:t>
      </w:r>
      <w:r w:rsidR="008672EC">
        <w:rPr>
          <w:rFonts w:ascii="Times New Roman" w:hAnsi="Times New Roman" w:cs="Times New Roman"/>
          <w:sz w:val="24"/>
          <w:szCs w:val="24"/>
        </w:rPr>
        <w:t>8</w:t>
      </w:r>
      <w:r w:rsidRPr="00E777EB">
        <w:rPr>
          <w:rFonts w:ascii="Times New Roman" w:hAnsi="Times New Roman" w:cs="Times New Roman"/>
          <w:sz w:val="24"/>
          <w:szCs w:val="24"/>
        </w:rPr>
        <w:t xml:space="preserve"> г.</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Работы в срок до </w:t>
      </w:r>
      <w:proofErr w:type="gramStart"/>
      <w:r w:rsidR="008672EC">
        <w:rPr>
          <w:rFonts w:ascii="Times New Roman" w:hAnsi="Times New Roman" w:cs="Times New Roman"/>
          <w:sz w:val="24"/>
          <w:szCs w:val="24"/>
        </w:rPr>
        <w:t>« »</w:t>
      </w:r>
      <w:proofErr w:type="gramEnd"/>
      <w:r w:rsidR="008672EC">
        <w:rPr>
          <w:rFonts w:ascii="Times New Roman" w:hAnsi="Times New Roman" w:cs="Times New Roman"/>
          <w:sz w:val="24"/>
          <w:szCs w:val="24"/>
        </w:rPr>
        <w:t xml:space="preserve"> </w:t>
      </w:r>
      <w:r w:rsidR="00623F6B">
        <w:rPr>
          <w:rFonts w:ascii="Times New Roman" w:hAnsi="Times New Roman" w:cs="Times New Roman"/>
          <w:sz w:val="24"/>
          <w:szCs w:val="24"/>
        </w:rPr>
        <w:t>октября</w:t>
      </w:r>
      <w:r w:rsidRPr="00E777EB">
        <w:rPr>
          <w:rFonts w:ascii="Times New Roman" w:hAnsi="Times New Roman" w:cs="Times New Roman"/>
          <w:sz w:val="24"/>
          <w:szCs w:val="24"/>
        </w:rPr>
        <w:t xml:space="preserve"> 201</w:t>
      </w:r>
      <w:r w:rsidR="008672EC">
        <w:rPr>
          <w:rFonts w:ascii="Times New Roman" w:hAnsi="Times New Roman" w:cs="Times New Roman"/>
          <w:sz w:val="24"/>
          <w:szCs w:val="24"/>
        </w:rPr>
        <w:t>8</w:t>
      </w:r>
      <w:r w:rsidRPr="00E777EB">
        <w:rPr>
          <w:rFonts w:ascii="Times New Roman" w:hAnsi="Times New Roman" w:cs="Times New Roman"/>
          <w:sz w:val="24"/>
          <w:szCs w:val="24"/>
        </w:rPr>
        <w:t xml:space="preserve"> г.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осуществляет работы в соответствии с Приложением № </w:t>
      </w:r>
      <w:r w:rsidR="008672EC" w:rsidRPr="00E777EB">
        <w:rPr>
          <w:rFonts w:ascii="Times New Roman" w:hAnsi="Times New Roman" w:cs="Times New Roman"/>
          <w:sz w:val="24"/>
          <w:szCs w:val="24"/>
        </w:rPr>
        <w:t>1 к</w:t>
      </w:r>
      <w:r w:rsidRPr="00E777EB">
        <w:rPr>
          <w:rFonts w:ascii="Times New Roman" w:hAnsi="Times New Roman" w:cs="Times New Roman"/>
          <w:sz w:val="24"/>
          <w:szCs w:val="24"/>
        </w:rPr>
        <w:t xml:space="preserve"> настоящему договору, в котором установлены промежуточные сроки сдачи Подрядчиком отдельных видов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E777EB" w:rsidRPr="00E777EB" w:rsidRDefault="00E777EB" w:rsidP="00E777EB">
      <w:pPr>
        <w:pStyle w:val="afb"/>
        <w:rPr>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ОСУЩЕСТВЛЕНИЕ И ПРИЕМКА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проверяет и своей подписью подтверждает записи в журнале производства Работ. Если Заказчик не удовлетворен ходом, качеством Работ и/</w:t>
      </w:r>
      <w:r w:rsidR="00A962CE" w:rsidRPr="00E777EB">
        <w:rPr>
          <w:rFonts w:ascii="Times New Roman" w:hAnsi="Times New Roman" w:cs="Times New Roman"/>
          <w:sz w:val="24"/>
          <w:szCs w:val="24"/>
        </w:rPr>
        <w:t>или записями</w:t>
      </w:r>
      <w:r w:rsidRPr="00E777EB">
        <w:rPr>
          <w:rFonts w:ascii="Times New Roman" w:hAnsi="Times New Roman" w:cs="Times New Roman"/>
          <w:sz w:val="24"/>
          <w:szCs w:val="24"/>
        </w:rPr>
        <w:t xml:space="preserve"> Подрядчика, он излагает свое мнение в журнале производства Работ. Подрядчик обязуется в течение ** (***)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 количество раз.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После завершения выполнения отдельных Работ, предусмотренных Приложением № 1 к настоящему договору, Подрядчик направляет Заказчику письменное сообщение о готовности Подрядчика к сдаче соответствующих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w:t>
      </w:r>
      <w:r w:rsidR="008672EC" w:rsidRPr="00E777EB">
        <w:rPr>
          <w:rFonts w:ascii="Times New Roman" w:hAnsi="Times New Roman" w:cs="Times New Roman"/>
          <w:sz w:val="24"/>
          <w:szCs w:val="24"/>
        </w:rPr>
        <w:t>и формы</w:t>
      </w:r>
      <w:r w:rsidRPr="00E777EB">
        <w:rPr>
          <w:rFonts w:ascii="Times New Roman" w:hAnsi="Times New Roman" w:cs="Times New Roman"/>
          <w:sz w:val="24"/>
          <w:szCs w:val="24"/>
        </w:rPr>
        <w:t xml:space="preserve"> № 2, которые подписываются уполномоченными предстателями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возникновения претензий к качеству Работ, </w:t>
      </w:r>
      <w:proofErr w:type="gramStart"/>
      <w:r w:rsidRPr="00E777EB">
        <w:rPr>
          <w:rFonts w:ascii="Times New Roman" w:hAnsi="Times New Roman" w:cs="Times New Roman"/>
          <w:sz w:val="24"/>
          <w:szCs w:val="24"/>
        </w:rPr>
        <w:t>и</w:t>
      </w:r>
      <w:proofErr w:type="gramEnd"/>
      <w:r w:rsidRPr="00E777EB">
        <w:rPr>
          <w:rFonts w:ascii="Times New Roman" w:hAnsi="Times New Roman" w:cs="Times New Roman"/>
          <w:sz w:val="24"/>
          <w:szCs w:val="24"/>
        </w:rPr>
        <w:t xml:space="preserve">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 xml:space="preserve">Комплексную проверку </w:t>
      </w:r>
      <w:r w:rsidR="008672EC" w:rsidRPr="00E777EB">
        <w:rPr>
          <w:rStyle w:val="s0"/>
          <w:sz w:val="24"/>
          <w:szCs w:val="24"/>
        </w:rPr>
        <w:t>готовности Объекта</w:t>
      </w:r>
      <w:r w:rsidRPr="00E777EB">
        <w:rPr>
          <w:rStyle w:val="s0"/>
          <w:sz w:val="24"/>
          <w:szCs w:val="24"/>
        </w:rPr>
        <w:t xml:space="preserve"> к приемке его в эксплуатацию выполняет рабочая комиссия, назначаемая решением Заказчика. </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Style w:val="s0"/>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E777EB" w:rsidRPr="00E777EB" w:rsidRDefault="00E777EB" w:rsidP="00776CF0">
      <w:pPr>
        <w:numPr>
          <w:ilvl w:val="1"/>
          <w:numId w:val="12"/>
        </w:numPr>
        <w:tabs>
          <w:tab w:val="clear" w:pos="360"/>
          <w:tab w:val="num" w:pos="567"/>
        </w:tabs>
        <w:ind w:left="567" w:hanging="567"/>
        <w:jc w:val="left"/>
        <w:rPr>
          <w:rStyle w:val="s0"/>
          <w:sz w:val="24"/>
          <w:szCs w:val="24"/>
        </w:rPr>
      </w:pPr>
      <w:r w:rsidRPr="00E777EB">
        <w:rPr>
          <w:rStyle w:val="s0"/>
          <w:sz w:val="24"/>
          <w:szCs w:val="24"/>
        </w:rPr>
        <w:t>Приемка Объекта/работ принимается рабочей комиссии.</w:t>
      </w:r>
    </w:p>
    <w:p w:rsidR="00E777EB" w:rsidRPr="00E777EB" w:rsidRDefault="00E777EB" w:rsidP="00E777EB">
      <w:pPr>
        <w:ind w:left="567"/>
        <w:rPr>
          <w:rFonts w:ascii="Times New Roman" w:hAnsi="Times New Roman" w:cs="Times New Roman"/>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ГАРАНТИИ ПОДРЯДЧИКА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гарантирует Заказчику, что:</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w:t>
      </w:r>
      <w:r w:rsidRPr="00E777EB">
        <w:rPr>
          <w:rFonts w:ascii="Times New Roman" w:hAnsi="Times New Roman" w:cs="Times New Roman"/>
          <w:sz w:val="24"/>
          <w:szCs w:val="24"/>
        </w:rPr>
        <w:lastRenderedPageBreak/>
        <w:t>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также гарантирует:</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Указанные гарантии не распространяются на случаи повреждения Объекта, материалов или оборудования, возникшие по вине Заказчика или третьих лиц </w:t>
      </w:r>
      <w:r w:rsidR="002964C6" w:rsidRPr="00E777EB">
        <w:rPr>
          <w:rFonts w:ascii="Times New Roman" w:hAnsi="Times New Roman" w:cs="Times New Roman"/>
          <w:sz w:val="24"/>
          <w:szCs w:val="24"/>
        </w:rPr>
        <w:t>во время эксплуатации Объекта и эксплуатации оборудования с нарушениями,</w:t>
      </w:r>
      <w:r w:rsidRPr="00E777EB">
        <w:rPr>
          <w:rFonts w:ascii="Times New Roman" w:hAnsi="Times New Roman" w:cs="Times New Roman"/>
          <w:sz w:val="24"/>
          <w:szCs w:val="24"/>
        </w:rPr>
        <w:t xml:space="preserve"> правил и инструкций по эксплуатации.</w:t>
      </w:r>
    </w:p>
    <w:p w:rsidR="00E777EB" w:rsidRPr="00E777EB" w:rsidRDefault="00E777EB" w:rsidP="00E777EB">
      <w:pPr>
        <w:pStyle w:val="23"/>
        <w:outlineLvl w:val="0"/>
        <w:rPr>
          <w:rFonts w:ascii="Times New Roman" w:hAnsi="Times New Roman" w:cs="Times New Roman"/>
          <w:b/>
          <w:sz w:val="24"/>
          <w:szCs w:val="24"/>
        </w:rPr>
      </w:pPr>
    </w:p>
    <w:p w:rsidR="00E777EB" w:rsidRPr="00E777EB" w:rsidRDefault="00E777EB" w:rsidP="00776CF0">
      <w:pPr>
        <w:pStyle w:val="23"/>
        <w:numPr>
          <w:ilvl w:val="0"/>
          <w:numId w:val="12"/>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ОТВЕТСТВЕННОСТЬ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r w:rsidR="004260A0">
        <w:rPr>
          <w:rFonts w:ascii="Times New Roman" w:hAnsi="Times New Roman" w:cs="Times New Roman"/>
          <w:sz w:val="24"/>
          <w:szCs w:val="24"/>
        </w:rPr>
        <w:t xml:space="preserve">, </w:t>
      </w:r>
      <w:r w:rsidR="004260A0" w:rsidRPr="00E777EB">
        <w:rPr>
          <w:rFonts w:ascii="Times New Roman" w:hAnsi="Times New Roman" w:cs="Times New Roman"/>
          <w:sz w:val="24"/>
          <w:szCs w:val="24"/>
        </w:rPr>
        <w:t>но не более 5 (пят</w:t>
      </w:r>
      <w:r w:rsidR="004260A0">
        <w:rPr>
          <w:rFonts w:ascii="Times New Roman" w:hAnsi="Times New Roman" w:cs="Times New Roman"/>
          <w:sz w:val="24"/>
          <w:szCs w:val="24"/>
        </w:rPr>
        <w:t>и</w:t>
      </w:r>
      <w:r w:rsidR="004260A0"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сдачи Работ, предусмотренного п. 4.2.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r w:rsidR="004260A0">
        <w:rPr>
          <w:rFonts w:ascii="Times New Roman" w:hAnsi="Times New Roman" w:cs="Times New Roman"/>
          <w:sz w:val="24"/>
          <w:szCs w:val="24"/>
        </w:rPr>
        <w:t xml:space="preserve">, </w:t>
      </w:r>
      <w:r w:rsidR="004260A0" w:rsidRPr="00E777EB">
        <w:rPr>
          <w:rFonts w:ascii="Times New Roman" w:hAnsi="Times New Roman" w:cs="Times New Roman"/>
          <w:sz w:val="24"/>
          <w:szCs w:val="24"/>
        </w:rPr>
        <w:t>но не более 5 (пят</w:t>
      </w:r>
      <w:r w:rsidR="004260A0">
        <w:rPr>
          <w:rFonts w:ascii="Times New Roman" w:hAnsi="Times New Roman" w:cs="Times New Roman"/>
          <w:sz w:val="24"/>
          <w:szCs w:val="24"/>
        </w:rPr>
        <w:t>и</w:t>
      </w:r>
      <w:r w:rsidR="004260A0"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нарушения Заказчиком сроков оплаты Работ, предусмотренных Приложением № </w:t>
      </w:r>
      <w:r w:rsidR="008672EC" w:rsidRPr="00E777EB">
        <w:rPr>
          <w:rFonts w:ascii="Times New Roman" w:hAnsi="Times New Roman" w:cs="Times New Roman"/>
          <w:sz w:val="24"/>
          <w:szCs w:val="24"/>
        </w:rPr>
        <w:t>1 к</w:t>
      </w:r>
      <w:r w:rsidRPr="00E777EB">
        <w:rPr>
          <w:rFonts w:ascii="Times New Roman" w:hAnsi="Times New Roman" w:cs="Times New Roman"/>
          <w:sz w:val="24"/>
          <w:szCs w:val="24"/>
        </w:rPr>
        <w:t xml:space="preserve"> настоящему договору, Заказчик уплачивает Подрядчику неустойку в размере 0,01 % от неоплаченной суммы, за каждый банковский день просрочки, но не более 5 (пят</w:t>
      </w:r>
      <w:r w:rsidR="00D7041E">
        <w:rPr>
          <w:rFonts w:ascii="Times New Roman" w:hAnsi="Times New Roman" w:cs="Times New Roman"/>
          <w:sz w:val="24"/>
          <w:szCs w:val="24"/>
        </w:rPr>
        <w:t>и</w:t>
      </w:r>
      <w:r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num" w:pos="567"/>
        </w:tabs>
        <w:ind w:left="567" w:hanging="567"/>
        <w:rPr>
          <w:sz w:val="24"/>
          <w:szCs w:val="24"/>
        </w:rPr>
      </w:pPr>
      <w:r w:rsidRPr="00E777EB">
        <w:rPr>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left" w:pos="567"/>
        </w:tabs>
        <w:ind w:left="567" w:hanging="567"/>
        <w:rPr>
          <w:sz w:val="24"/>
          <w:szCs w:val="24"/>
        </w:rPr>
      </w:pPr>
      <w:r w:rsidRPr="00E777EB">
        <w:rPr>
          <w:sz w:val="24"/>
          <w:szCs w:val="24"/>
        </w:rPr>
        <w:lastRenderedPageBreak/>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все убытки в полном объеме (реальный ущерб и упущенную выгоду) сверх суммы неустоек и штрафов.</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E777EB" w:rsidRPr="00E777EB" w:rsidRDefault="00E777EB" w:rsidP="00E777EB">
      <w:pPr>
        <w:rPr>
          <w:rFonts w:ascii="Times New Roman" w:hAnsi="Times New Roman" w:cs="Times New Roman"/>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РАСТОРЖЕНИЕ НАСТОЯЩЕГО ДОГОВОРА</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 к настоящему договору, влекущее увеличение сроков завершения Работ более чем на 1 (один) месяц;</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E777EB" w:rsidRPr="00E777EB" w:rsidRDefault="008672EC"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w:t>
      </w:r>
      <w:r w:rsidR="00E777EB" w:rsidRPr="00E777EB">
        <w:rPr>
          <w:rFonts w:ascii="Times New Roman" w:hAnsi="Times New Roman" w:cs="Times New Roman"/>
          <w:sz w:val="24"/>
          <w:szCs w:val="24"/>
        </w:rPr>
        <w:t xml:space="preserve"> расторгнуть настоящий договор в одностороннем порядке в следующих случаях:</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E777EB" w:rsidRPr="00E777EB" w:rsidRDefault="00E777EB" w:rsidP="00776CF0">
      <w:pPr>
        <w:pStyle w:val="afb"/>
        <w:numPr>
          <w:ilvl w:val="1"/>
          <w:numId w:val="12"/>
        </w:numPr>
        <w:tabs>
          <w:tab w:val="clear" w:pos="0"/>
          <w:tab w:val="clear" w:pos="360"/>
          <w:tab w:val="num" w:pos="567"/>
          <w:tab w:val="left" w:pos="9923"/>
        </w:tabs>
        <w:ind w:left="567" w:right="-2" w:hanging="567"/>
        <w:rPr>
          <w:sz w:val="24"/>
          <w:szCs w:val="24"/>
        </w:rPr>
      </w:pPr>
      <w:r w:rsidRPr="00E777EB">
        <w:rPr>
          <w:sz w:val="24"/>
          <w:szCs w:val="24"/>
        </w:rPr>
        <w:t>В случае досрочного расторжения настоящего договора Подрядчик обязан в течение ** (***) календарных дней с момента расторжения настоящего договора возвратить Заказчику неиспользованные денежные средства и материалы.</w:t>
      </w:r>
    </w:p>
    <w:p w:rsidR="00E777EB" w:rsidRPr="00E777EB" w:rsidRDefault="00E777EB" w:rsidP="00E777EB">
      <w:pPr>
        <w:pStyle w:val="afb"/>
        <w:tabs>
          <w:tab w:val="left" w:pos="9923"/>
        </w:tabs>
        <w:ind w:right="-2"/>
        <w:rPr>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ФОРС–МАЖОР</w:t>
      </w:r>
    </w:p>
    <w:p w:rsidR="00E777EB" w:rsidRPr="00E777EB" w:rsidRDefault="00E777EB" w:rsidP="00776CF0">
      <w:pPr>
        <w:pStyle w:val="afb"/>
        <w:numPr>
          <w:ilvl w:val="1"/>
          <w:numId w:val="12"/>
        </w:numPr>
        <w:tabs>
          <w:tab w:val="clear" w:pos="0"/>
          <w:tab w:val="clear" w:pos="360"/>
          <w:tab w:val="num" w:pos="567"/>
        </w:tabs>
        <w:ind w:left="567" w:right="-82" w:hanging="567"/>
        <w:rPr>
          <w:sz w:val="24"/>
          <w:szCs w:val="24"/>
        </w:rPr>
      </w:pPr>
      <w:r w:rsidRPr="00E777EB">
        <w:rPr>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proofErr w:type="spellStart"/>
      <w:r w:rsidRPr="00E777EB">
        <w:rPr>
          <w:sz w:val="24"/>
          <w:szCs w:val="24"/>
        </w:rPr>
        <w:lastRenderedPageBreak/>
        <w:t>Неуведомление</w:t>
      </w:r>
      <w:proofErr w:type="spellEnd"/>
      <w:r w:rsidRPr="00E777EB">
        <w:rPr>
          <w:sz w:val="24"/>
          <w:szCs w:val="24"/>
        </w:rPr>
        <w:t xml:space="preserve">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 xml:space="preserve">В случае действия Форс–мажорных обстоятельств более 1 (одного) </w:t>
      </w:r>
      <w:r w:rsidRPr="00E777EB">
        <w:rPr>
          <w:sz w:val="24"/>
          <w:szCs w:val="24"/>
          <w:lang w:val="kk-KZ"/>
        </w:rPr>
        <w:t xml:space="preserve">месяца </w:t>
      </w:r>
      <w:r w:rsidRPr="00E777EB">
        <w:rPr>
          <w:sz w:val="24"/>
          <w:szCs w:val="24"/>
        </w:rPr>
        <w:t xml:space="preserve">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w:t>
      </w:r>
      <w:proofErr w:type="spellStart"/>
      <w:r w:rsidRPr="00E777EB">
        <w:rPr>
          <w:sz w:val="24"/>
          <w:szCs w:val="24"/>
        </w:rPr>
        <w:t>однос</w:t>
      </w:r>
      <w:proofErr w:type="spellEnd"/>
      <w:r w:rsidRPr="00E777EB">
        <w:rPr>
          <w:sz w:val="24"/>
          <w:szCs w:val="24"/>
          <w:lang w:val="kk-KZ"/>
        </w:rPr>
        <w:t>торон</w:t>
      </w:r>
      <w:r w:rsidRPr="00E777EB">
        <w:rPr>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E777EB" w:rsidRPr="00E777EB" w:rsidRDefault="00E777EB" w:rsidP="00E777EB">
      <w:pPr>
        <w:pStyle w:val="afb"/>
        <w:tabs>
          <w:tab w:val="num" w:pos="567"/>
          <w:tab w:val="left" w:pos="9720"/>
        </w:tabs>
        <w:ind w:left="567" w:right="-82"/>
        <w:rPr>
          <w:sz w:val="24"/>
          <w:szCs w:val="24"/>
        </w:rPr>
      </w:pPr>
    </w:p>
    <w:p w:rsidR="00E777EB" w:rsidRPr="00E777EB" w:rsidRDefault="00E777EB" w:rsidP="00776CF0">
      <w:pPr>
        <w:pStyle w:val="1"/>
        <w:numPr>
          <w:ilvl w:val="0"/>
          <w:numId w:val="12"/>
        </w:numPr>
        <w:tabs>
          <w:tab w:val="num" w:pos="567"/>
          <w:tab w:val="left" w:pos="9639"/>
        </w:tabs>
        <w:spacing w:before="0" w:after="0"/>
        <w:ind w:left="567" w:right="-1" w:hanging="567"/>
        <w:jc w:val="center"/>
        <w:rPr>
          <w:rFonts w:ascii="Times New Roman" w:hAnsi="Times New Roman"/>
          <w:sz w:val="24"/>
          <w:szCs w:val="24"/>
        </w:rPr>
      </w:pPr>
      <w:r w:rsidRPr="00E777EB">
        <w:rPr>
          <w:rFonts w:ascii="Times New Roman" w:hAnsi="Times New Roman"/>
          <w:sz w:val="24"/>
          <w:szCs w:val="24"/>
        </w:rPr>
        <w:t>ЗАКЛЮЧИТЕЛЬНЫЕ ПОЛОЖЕНИЯ</w:t>
      </w:r>
    </w:p>
    <w:p w:rsidR="00E777EB" w:rsidRPr="00E777EB" w:rsidRDefault="00E777EB" w:rsidP="00776CF0">
      <w:pPr>
        <w:pStyle w:val="23"/>
        <w:numPr>
          <w:ilvl w:val="1"/>
          <w:numId w:val="12"/>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777EB">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E777EB" w:rsidRPr="00E777EB" w:rsidRDefault="00E777EB" w:rsidP="00776CF0">
      <w:pPr>
        <w:pStyle w:val="a"/>
        <w:numPr>
          <w:ilvl w:val="1"/>
          <w:numId w:val="12"/>
        </w:numPr>
        <w:tabs>
          <w:tab w:val="clear" w:pos="360"/>
          <w:tab w:val="left" w:pos="567"/>
        </w:tabs>
        <w:ind w:left="567" w:hanging="567"/>
        <w:rPr>
          <w:sz w:val="24"/>
          <w:szCs w:val="24"/>
        </w:rPr>
      </w:pPr>
      <w:r w:rsidRPr="00E777EB">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napToGrid w:val="0"/>
          <w:color w:val="000000"/>
          <w:sz w:val="24"/>
          <w:szCs w:val="24"/>
        </w:rPr>
      </w:pPr>
      <w:r w:rsidRPr="00E777EB">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Настоящий договор составлен в двух экземплярах, имеющих одинаковую юридическую силу, по одному для каждой из Сторон.</w:t>
      </w:r>
    </w:p>
    <w:p w:rsidR="00E777EB" w:rsidRPr="00E777EB" w:rsidRDefault="00E777EB" w:rsidP="00E777EB">
      <w:pPr>
        <w:pStyle w:val="aff1"/>
        <w:tabs>
          <w:tab w:val="left" w:pos="9639"/>
        </w:tabs>
        <w:spacing w:after="0"/>
        <w:ind w:left="360" w:right="-1"/>
        <w:jc w:val="both"/>
        <w:rPr>
          <w:sz w:val="24"/>
          <w:szCs w:val="24"/>
        </w:rPr>
      </w:pPr>
    </w:p>
    <w:p w:rsidR="00E777EB" w:rsidRPr="00E777EB" w:rsidRDefault="00E777EB" w:rsidP="00E777EB">
      <w:pPr>
        <w:pStyle w:val="afb"/>
        <w:tabs>
          <w:tab w:val="num" w:pos="567"/>
          <w:tab w:val="left" w:pos="9720"/>
        </w:tabs>
        <w:ind w:left="567" w:right="-82"/>
        <w:jc w:val="center"/>
        <w:rPr>
          <w:b/>
          <w:sz w:val="24"/>
          <w:szCs w:val="24"/>
        </w:rPr>
      </w:pPr>
      <w:r w:rsidRPr="00E777EB">
        <w:rPr>
          <w:b/>
          <w:sz w:val="24"/>
          <w:szCs w:val="24"/>
        </w:rPr>
        <w:t>11. ПОРЯДОК РАЗРЕШЕНИЯ СПОРОВ</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E777EB" w:rsidRDefault="00E777EB" w:rsidP="00E777EB">
      <w:pPr>
        <w:pStyle w:val="23"/>
        <w:ind w:firstLine="0"/>
        <w:jc w:val="left"/>
        <w:outlineLvl w:val="0"/>
        <w:rPr>
          <w:rFonts w:ascii="Times New Roman" w:hAnsi="Times New Roman" w:cs="Times New Roman"/>
          <w:sz w:val="24"/>
          <w:szCs w:val="24"/>
        </w:rPr>
      </w:pPr>
    </w:p>
    <w:p w:rsidR="00CB41D8" w:rsidRDefault="00CB41D8" w:rsidP="00E777EB">
      <w:pPr>
        <w:pStyle w:val="23"/>
        <w:ind w:firstLine="0"/>
        <w:jc w:val="left"/>
        <w:outlineLvl w:val="0"/>
        <w:rPr>
          <w:rFonts w:ascii="Times New Roman" w:hAnsi="Times New Roman" w:cs="Times New Roman"/>
          <w:sz w:val="24"/>
          <w:szCs w:val="24"/>
        </w:rPr>
      </w:pPr>
    </w:p>
    <w:p w:rsidR="00CB41D8" w:rsidRPr="00E777EB" w:rsidRDefault="00CB41D8" w:rsidP="00E777EB">
      <w:pPr>
        <w:pStyle w:val="23"/>
        <w:ind w:firstLine="0"/>
        <w:jc w:val="left"/>
        <w:outlineLvl w:val="0"/>
        <w:rPr>
          <w:rFonts w:ascii="Times New Roman" w:hAnsi="Times New Roman" w:cs="Times New Roman"/>
          <w:sz w:val="24"/>
          <w:szCs w:val="24"/>
        </w:rPr>
      </w:pPr>
    </w:p>
    <w:p w:rsidR="00E777EB" w:rsidRPr="00E777EB" w:rsidRDefault="00E777EB" w:rsidP="00776CF0">
      <w:pPr>
        <w:pStyle w:val="23"/>
        <w:numPr>
          <w:ilvl w:val="0"/>
          <w:numId w:val="19"/>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lastRenderedPageBreak/>
        <w:t xml:space="preserve">АДРЕСА </w:t>
      </w:r>
      <w:proofErr w:type="gramStart"/>
      <w:r w:rsidRPr="00E777EB">
        <w:rPr>
          <w:rFonts w:ascii="Times New Roman" w:hAnsi="Times New Roman" w:cs="Times New Roman"/>
          <w:b/>
          <w:sz w:val="24"/>
          <w:szCs w:val="24"/>
        </w:rPr>
        <w:t>И  РЕКВИЗИТЫ</w:t>
      </w:r>
      <w:proofErr w:type="gramEnd"/>
      <w:r w:rsidRPr="00E777EB">
        <w:rPr>
          <w:rFonts w:ascii="Times New Roman" w:hAnsi="Times New Roman" w:cs="Times New Roman"/>
          <w:b/>
          <w:sz w:val="24"/>
          <w:szCs w:val="24"/>
        </w:rPr>
        <w:t xml:space="preserve"> СТОРОН</w:t>
      </w:r>
    </w:p>
    <w:tbl>
      <w:tblPr>
        <w:tblpPr w:leftFromText="180" w:rightFromText="180" w:vertAnchor="text" w:horzAnchor="margin" w:tblpX="74" w:tblpY="160"/>
        <w:tblW w:w="10065" w:type="dxa"/>
        <w:tblLook w:val="01E0" w:firstRow="1" w:lastRow="1" w:firstColumn="1" w:lastColumn="1" w:noHBand="0" w:noVBand="0"/>
      </w:tblPr>
      <w:tblGrid>
        <w:gridCol w:w="4786"/>
        <w:gridCol w:w="5279"/>
      </w:tblGrid>
      <w:tr w:rsidR="00E777EB" w:rsidRPr="00E777EB" w:rsidTr="00F92108">
        <w:tc>
          <w:tcPr>
            <w:tcW w:w="4786" w:type="dxa"/>
          </w:tcPr>
          <w:p w:rsidR="00E777EB" w:rsidRPr="00E777EB" w:rsidRDefault="00E777EB" w:rsidP="00F92108">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r w:rsidRPr="00E777EB">
              <w:t xml:space="preserve">______________________   </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pPr>
          </w:p>
        </w:tc>
        <w:tc>
          <w:tcPr>
            <w:tcW w:w="5279" w:type="dxa"/>
          </w:tcPr>
          <w:p w:rsidR="00E777EB" w:rsidRPr="00E777EB" w:rsidRDefault="00E777EB" w:rsidP="00F92108">
            <w:pPr>
              <w:pStyle w:val="a9"/>
              <w:autoSpaceDE w:val="0"/>
              <w:autoSpaceDN w:val="0"/>
              <w:adjustRightInd w:val="0"/>
              <w:spacing w:before="0" w:beforeAutospacing="0" w:after="0" w:afterAutospacing="0"/>
              <w:rPr>
                <w:b/>
              </w:rPr>
            </w:pPr>
            <w:r w:rsidRPr="00E777EB">
              <w:rPr>
                <w:b/>
              </w:rPr>
              <w:t>ЗАКАЗЧИК</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«Трамвайное управление города Павлодара» </w:t>
            </w:r>
          </w:p>
          <w:p w:rsidR="00E777EB" w:rsidRPr="00E777EB" w:rsidRDefault="00E777EB" w:rsidP="00093B76">
            <w:pPr>
              <w:shd w:val="clear" w:color="auto" w:fill="FFFFFF"/>
              <w:ind w:firstLine="0"/>
              <w:rPr>
                <w:rFonts w:ascii="Times New Roman" w:hAnsi="Times New Roman" w:cs="Times New Roman"/>
                <w:sz w:val="24"/>
                <w:szCs w:val="24"/>
              </w:rPr>
            </w:pPr>
            <w:smartTag w:uri="urn:schemas-microsoft-com:office:smarttags" w:element="metricconverter">
              <w:smartTagPr>
                <w:attr w:name="ProductID" w:val="140000, г"/>
              </w:smartTagPr>
              <w:r w:rsidRPr="00E777EB">
                <w:rPr>
                  <w:rFonts w:ascii="Times New Roman" w:hAnsi="Times New Roman" w:cs="Times New Roman"/>
                  <w:sz w:val="24"/>
                  <w:szCs w:val="24"/>
                </w:rPr>
                <w:t>140000, г</w:t>
              </w:r>
            </w:smartTag>
            <w:r w:rsidRPr="00E777EB">
              <w:rPr>
                <w:rFonts w:ascii="Times New Roman" w:hAnsi="Times New Roman" w:cs="Times New Roman"/>
                <w:sz w:val="24"/>
                <w:szCs w:val="24"/>
              </w:rPr>
              <w:t xml:space="preserve">. </w:t>
            </w:r>
            <w:r w:rsidR="00B10F6D" w:rsidRPr="00E777EB">
              <w:rPr>
                <w:rFonts w:ascii="Times New Roman" w:hAnsi="Times New Roman" w:cs="Times New Roman"/>
                <w:sz w:val="24"/>
                <w:szCs w:val="24"/>
              </w:rPr>
              <w:t>Павлодар, Промышленная</w:t>
            </w:r>
            <w:r w:rsidRPr="00E777EB">
              <w:rPr>
                <w:rFonts w:ascii="Times New Roman" w:hAnsi="Times New Roman" w:cs="Times New Roman"/>
                <w:sz w:val="24"/>
                <w:szCs w:val="24"/>
              </w:rPr>
              <w:t xml:space="preserve"> зона Северная, строение 258</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БИН 930540000289,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ИИК KZ246010241000046214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«Народный банк Казахстана» г. Павлодар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БИК HSBKKZKX </w:t>
            </w:r>
          </w:p>
          <w:p w:rsidR="00E777EB" w:rsidRPr="00E777EB" w:rsidRDefault="00E777EB" w:rsidP="00093B76">
            <w:pPr>
              <w:shd w:val="clear" w:color="auto" w:fill="FFFFFF"/>
              <w:ind w:firstLine="0"/>
              <w:rPr>
                <w:rFonts w:ascii="Times New Roman" w:hAnsi="Times New Roman" w:cs="Times New Roman"/>
                <w:sz w:val="24"/>
                <w:szCs w:val="24"/>
              </w:rPr>
            </w:pPr>
            <w:proofErr w:type="spellStart"/>
            <w:r w:rsidRPr="00E777EB">
              <w:rPr>
                <w:rFonts w:ascii="Times New Roman" w:hAnsi="Times New Roman" w:cs="Times New Roman"/>
                <w:sz w:val="24"/>
                <w:szCs w:val="24"/>
              </w:rPr>
              <w:t>Кбе</w:t>
            </w:r>
            <w:proofErr w:type="spellEnd"/>
            <w:r w:rsidRPr="00E777EB">
              <w:rPr>
                <w:rFonts w:ascii="Times New Roman" w:hAnsi="Times New Roman" w:cs="Times New Roman"/>
                <w:sz w:val="24"/>
                <w:szCs w:val="24"/>
              </w:rPr>
              <w:t xml:space="preserve"> 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БИН банка 961141000047</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Тел 333888, факс 333847</w:t>
            </w:r>
          </w:p>
          <w:p w:rsidR="00E777EB" w:rsidRPr="00E777EB" w:rsidRDefault="00E777EB" w:rsidP="00F92108">
            <w:pPr>
              <w:shd w:val="clear" w:color="auto" w:fill="FFFFFF"/>
              <w:rPr>
                <w:rFonts w:ascii="Times New Roman" w:hAnsi="Times New Roman" w:cs="Times New Roman"/>
                <w:sz w:val="24"/>
                <w:szCs w:val="24"/>
              </w:rPr>
            </w:pPr>
          </w:p>
          <w:p w:rsidR="00E777EB" w:rsidRPr="00E777EB" w:rsidRDefault="00E777EB" w:rsidP="00F92108">
            <w:pPr>
              <w:pStyle w:val="a9"/>
              <w:autoSpaceDE w:val="0"/>
              <w:autoSpaceDN w:val="0"/>
              <w:adjustRightInd w:val="0"/>
              <w:spacing w:before="0" w:beforeAutospacing="0" w:after="0" w:afterAutospacing="0"/>
            </w:pPr>
            <w:r w:rsidRPr="00E777EB">
              <w:t>____________________А.Ж. ЖАНГАЗИН</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spacing w:before="0" w:beforeAutospacing="0" w:after="0" w:afterAutospacing="0"/>
            </w:pPr>
          </w:p>
        </w:tc>
      </w:tr>
    </w:tbl>
    <w:p w:rsidR="009C76EB" w:rsidRDefault="009C76EB"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5E4611" w:rsidRDefault="005E4611" w:rsidP="009E0218">
      <w:pPr>
        <w:pStyle w:val="a9"/>
        <w:spacing w:before="0" w:beforeAutospacing="0" w:after="0" w:afterAutospacing="0"/>
        <w:ind w:firstLine="0"/>
        <w:rPr>
          <w:b/>
          <w:bCs/>
        </w:rPr>
      </w:pPr>
    </w:p>
    <w:p w:rsidR="005E4611" w:rsidRDefault="005E4611"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Pr="009C76EB" w:rsidRDefault="008672EC" w:rsidP="008672EC">
      <w:pPr>
        <w:pStyle w:val="a9"/>
        <w:tabs>
          <w:tab w:val="left" w:pos="2696"/>
          <w:tab w:val="center" w:pos="5032"/>
        </w:tabs>
        <w:spacing w:before="0" w:beforeAutospacing="0" w:after="0" w:afterAutospacing="0"/>
        <w:jc w:val="right"/>
        <w:rPr>
          <w:b/>
          <w:bCs/>
        </w:rPr>
      </w:pPr>
      <w:r w:rsidRPr="009C76EB">
        <w:rPr>
          <w:b/>
          <w:bCs/>
        </w:rPr>
        <w:lastRenderedPageBreak/>
        <w:t xml:space="preserve">Приложение </w:t>
      </w:r>
      <w:r>
        <w:rPr>
          <w:b/>
          <w:bCs/>
        </w:rPr>
        <w:t>№1</w:t>
      </w:r>
    </w:p>
    <w:p w:rsidR="008672EC" w:rsidRPr="009C76EB" w:rsidRDefault="008672EC" w:rsidP="008672EC">
      <w:pPr>
        <w:pStyle w:val="a9"/>
        <w:tabs>
          <w:tab w:val="left" w:pos="2696"/>
          <w:tab w:val="center" w:pos="5032"/>
        </w:tabs>
        <w:spacing w:before="0" w:beforeAutospacing="0" w:after="0" w:afterAutospacing="0"/>
        <w:jc w:val="right"/>
        <w:rPr>
          <w:b/>
          <w:bCs/>
        </w:rPr>
      </w:pPr>
      <w:r w:rsidRPr="009C76EB">
        <w:rPr>
          <w:b/>
          <w:bCs/>
        </w:rPr>
        <w:t xml:space="preserve">к </w:t>
      </w:r>
      <w:r>
        <w:rPr>
          <w:b/>
          <w:bCs/>
        </w:rPr>
        <w:t xml:space="preserve">Договору № от </w:t>
      </w:r>
    </w:p>
    <w:p w:rsidR="008672EC" w:rsidRPr="009C76EB" w:rsidRDefault="008672EC" w:rsidP="008672EC">
      <w:pPr>
        <w:pStyle w:val="a9"/>
        <w:tabs>
          <w:tab w:val="left" w:pos="2696"/>
          <w:tab w:val="center" w:pos="5032"/>
        </w:tabs>
        <w:spacing w:before="0" w:beforeAutospacing="0" w:after="0" w:afterAutospacing="0"/>
        <w:jc w:val="right"/>
        <w:rPr>
          <w:bCs/>
        </w:rPr>
      </w:pPr>
    </w:p>
    <w:p w:rsidR="00623F6B" w:rsidRPr="009C76EB" w:rsidRDefault="00623F6B" w:rsidP="00623F6B">
      <w:pPr>
        <w:pStyle w:val="a9"/>
        <w:spacing w:before="0" w:beforeAutospacing="0" w:after="0" w:afterAutospacing="0"/>
        <w:ind w:firstLine="0"/>
        <w:jc w:val="center"/>
        <w:rPr>
          <w:b/>
          <w:bCs/>
        </w:rPr>
      </w:pPr>
      <w:r w:rsidRPr="009C76EB">
        <w:rPr>
          <w:b/>
          <w:bCs/>
        </w:rPr>
        <w:t>Техническое задание</w:t>
      </w:r>
    </w:p>
    <w:p w:rsidR="00623F6B" w:rsidRPr="00603589" w:rsidRDefault="00623F6B" w:rsidP="00623F6B">
      <w:pPr>
        <w:rPr>
          <w:rFonts w:ascii="Arial" w:hAnsi="Arial" w:cs="Arial"/>
          <w:i/>
          <w:sz w:val="18"/>
          <w:szCs w:val="18"/>
        </w:rPr>
      </w:pPr>
    </w:p>
    <w:p w:rsidR="00623F6B" w:rsidRPr="00EF42D5" w:rsidRDefault="00623F6B" w:rsidP="00623F6B">
      <w:pPr>
        <w:pStyle w:val="3"/>
        <w:spacing w:line="220" w:lineRule="exact"/>
        <w:jc w:val="center"/>
        <w:rPr>
          <w:rFonts w:ascii="Times New Roman" w:hAnsi="Times New Roman" w:cs="Times New Roman"/>
          <w:b/>
          <w:i w:val="0"/>
          <w:sz w:val="24"/>
          <w:szCs w:val="24"/>
        </w:rPr>
      </w:pPr>
      <w:r w:rsidRPr="003C16F3">
        <w:rPr>
          <w:rFonts w:ascii="Times New Roman" w:hAnsi="Times New Roman" w:cs="Times New Roman"/>
          <w:b/>
          <w:i w:val="0"/>
          <w:sz w:val="24"/>
          <w:szCs w:val="24"/>
        </w:rPr>
        <w:t xml:space="preserve">Строительно-монтажные работы по </w:t>
      </w:r>
      <w:r w:rsidR="002A4744" w:rsidRPr="002A4744">
        <w:rPr>
          <w:rFonts w:ascii="Times New Roman" w:hAnsi="Times New Roman" w:cs="Times New Roman"/>
          <w:b/>
          <w:i w:val="0"/>
          <w:sz w:val="24"/>
          <w:szCs w:val="24"/>
        </w:rPr>
        <w:t>капитальному ремонту кабельной линии КЛ-10кВ от ПС «Северная Городская» до ТП «Депо».</w:t>
      </w:r>
    </w:p>
    <w:p w:rsidR="00623F6B" w:rsidRPr="003C16F3" w:rsidRDefault="00623F6B" w:rsidP="00623F6B">
      <w:pPr>
        <w:pStyle w:val="3"/>
        <w:shd w:val="clear" w:color="auto" w:fill="auto"/>
        <w:spacing w:line="220" w:lineRule="exact"/>
        <w:jc w:val="center"/>
        <w:rPr>
          <w:b/>
          <w:i w:val="0"/>
          <w:sz w:val="24"/>
          <w:szCs w:val="24"/>
        </w:rPr>
      </w:pPr>
      <w:bookmarkStart w:id="4" w:name="_GoBack"/>
      <w:bookmarkEnd w:id="4"/>
    </w:p>
    <w:tbl>
      <w:tblPr>
        <w:tblStyle w:val="aa"/>
        <w:tblW w:w="0" w:type="auto"/>
        <w:tblLook w:val="04A0" w:firstRow="1" w:lastRow="0" w:firstColumn="1" w:lastColumn="0" w:noHBand="0" w:noVBand="1"/>
      </w:tblPr>
      <w:tblGrid>
        <w:gridCol w:w="604"/>
        <w:gridCol w:w="5683"/>
        <w:gridCol w:w="872"/>
        <w:gridCol w:w="1324"/>
        <w:gridCol w:w="1371"/>
      </w:tblGrid>
      <w:tr w:rsidR="00623F6B" w:rsidRPr="00623F6B" w:rsidTr="000F5B68">
        <w:trPr>
          <w:trHeight w:val="960"/>
        </w:trPr>
        <w:tc>
          <w:tcPr>
            <w:tcW w:w="583"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№п/п</w:t>
            </w:r>
          </w:p>
        </w:tc>
        <w:tc>
          <w:tcPr>
            <w:tcW w:w="6470"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Наименование</w:t>
            </w:r>
          </w:p>
        </w:tc>
        <w:tc>
          <w:tcPr>
            <w:tcW w:w="966" w:type="dxa"/>
            <w:hideMark/>
          </w:tcPr>
          <w:p w:rsidR="00623F6B" w:rsidRPr="00623F6B" w:rsidRDefault="00623F6B" w:rsidP="000F5B68">
            <w:pPr>
              <w:pStyle w:val="3"/>
              <w:spacing w:line="220" w:lineRule="exact"/>
              <w:rPr>
                <w:sz w:val="18"/>
                <w:szCs w:val="18"/>
                <w:shd w:val="clear" w:color="auto" w:fill="FFFFFF"/>
              </w:rPr>
            </w:pPr>
            <w:proofErr w:type="spellStart"/>
            <w:r w:rsidRPr="00623F6B">
              <w:rPr>
                <w:sz w:val="18"/>
                <w:szCs w:val="18"/>
                <w:shd w:val="clear" w:color="auto" w:fill="FFFFFF"/>
              </w:rPr>
              <w:t>Ед.изм</w:t>
            </w:r>
            <w:proofErr w:type="spellEnd"/>
            <w:r w:rsidRPr="00623F6B">
              <w:rPr>
                <w:sz w:val="18"/>
                <w:szCs w:val="18"/>
                <w:shd w:val="clear" w:color="auto" w:fill="FFFFFF"/>
              </w:rPr>
              <w:t>.</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Кол-во</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Примечание</w:t>
            </w:r>
          </w:p>
        </w:tc>
      </w:tr>
      <w:tr w:rsidR="00623F6B" w:rsidRPr="00623F6B" w:rsidTr="000F5B68">
        <w:trPr>
          <w:trHeight w:val="30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w:t>
            </w:r>
          </w:p>
        </w:tc>
        <w:tc>
          <w:tcPr>
            <w:tcW w:w="6470"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2</w:t>
            </w:r>
          </w:p>
        </w:tc>
        <w:tc>
          <w:tcPr>
            <w:tcW w:w="966"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3</w:t>
            </w:r>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4</w:t>
            </w:r>
          </w:p>
        </w:tc>
        <w:tc>
          <w:tcPr>
            <w:tcW w:w="1537"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5</w:t>
            </w:r>
          </w:p>
        </w:tc>
      </w:tr>
      <w:tr w:rsidR="00623F6B" w:rsidRPr="00623F6B" w:rsidTr="000F5B68">
        <w:trPr>
          <w:trHeight w:val="300"/>
        </w:trPr>
        <w:tc>
          <w:tcPr>
            <w:tcW w:w="11040" w:type="dxa"/>
            <w:gridSpan w:val="5"/>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1.Кабельная линия КЛ-10кВ L=1,940км</w:t>
            </w:r>
          </w:p>
        </w:tc>
      </w:tr>
      <w:tr w:rsidR="00623F6B" w:rsidRPr="00623F6B" w:rsidTr="000F5B68">
        <w:trPr>
          <w:trHeight w:val="58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Прокладка кабеля марки ААШВу-10кВ сечением 3х150мм2в том числе:</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1,940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67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 по существующим конструкциям П/С "Северная Городская" и ПС "Депо" с креплением на скобах</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0,020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94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-в траншее в один кабель (укладка " змейкой")</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1,920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xml:space="preserve">в </w:t>
            </w:r>
            <w:proofErr w:type="spellStart"/>
            <w:r w:rsidRPr="00623F6B">
              <w:rPr>
                <w:sz w:val="18"/>
                <w:szCs w:val="18"/>
                <w:shd w:val="clear" w:color="auto" w:fill="FFFFFF"/>
              </w:rPr>
              <w:t>т.ч</w:t>
            </w:r>
            <w:proofErr w:type="spellEnd"/>
            <w:r w:rsidRPr="00623F6B">
              <w:rPr>
                <w:sz w:val="18"/>
                <w:szCs w:val="18"/>
                <w:shd w:val="clear" w:color="auto" w:fill="FFFFFF"/>
              </w:rPr>
              <w:t xml:space="preserve"> в </w:t>
            </w:r>
            <w:proofErr w:type="spellStart"/>
            <w:r w:rsidRPr="00623F6B">
              <w:rPr>
                <w:sz w:val="18"/>
                <w:szCs w:val="18"/>
                <w:shd w:val="clear" w:color="auto" w:fill="FFFFFF"/>
              </w:rPr>
              <w:t>асб</w:t>
            </w:r>
            <w:proofErr w:type="spellEnd"/>
            <w:r w:rsidRPr="00623F6B">
              <w:rPr>
                <w:sz w:val="18"/>
                <w:szCs w:val="18"/>
                <w:shd w:val="clear" w:color="auto" w:fill="FFFFFF"/>
              </w:rPr>
              <w:t xml:space="preserve"> трубе</w:t>
            </w:r>
            <w:r>
              <w:rPr>
                <w:sz w:val="18"/>
                <w:szCs w:val="18"/>
                <w:shd w:val="clear" w:color="auto" w:fill="FFFFFF"/>
              </w:rPr>
              <w:t xml:space="preserve"> </w:t>
            </w:r>
            <w:r w:rsidRPr="00623F6B">
              <w:rPr>
                <w:sz w:val="18"/>
                <w:szCs w:val="18"/>
                <w:shd w:val="clear" w:color="auto" w:fill="FFFFFF"/>
              </w:rPr>
              <w:t>ф100мм-527м</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2</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протяженность кабельной траншеи (тип Т-2)</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1,750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70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-разборка существующего асфальтобетонного покрытия h-10см с последующим восстановлением</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м/м2/м3</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189/94,5/9,45</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66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 разборка существующего щебеночного основания h-15см с последующим восстановлением</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м/м2/м3</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189/94,5/14,18</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-ручная разработка грунта</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787,5</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-демонтаж существующего кабеля марки ААШВу-10кВ 3х150мм2</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1,800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-устройство песчаной постели из мелкозернистого песка</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78,75</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-укладка нового кабеля марки ААШВу-10кВ 3х150 мм2</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1,920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-засыпка кабеля мелкозернистым песком</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78,75</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-укладка керамического кирпича</w:t>
            </w:r>
          </w:p>
        </w:tc>
        <w:tc>
          <w:tcPr>
            <w:tcW w:w="966" w:type="dxa"/>
            <w:hideMark/>
          </w:tcPr>
          <w:p w:rsidR="00623F6B" w:rsidRPr="00623F6B" w:rsidRDefault="00623F6B" w:rsidP="000F5B68">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15360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63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-обратная засыпка траншеи ранее вынутым грунтом с ручным уплотнением и поливом водой</w:t>
            </w:r>
          </w:p>
        </w:tc>
        <w:tc>
          <w:tcPr>
            <w:tcW w:w="966"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w:t>
            </w:r>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630</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3</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Монтаж кабельных муфт:</w:t>
            </w:r>
          </w:p>
        </w:tc>
        <w:tc>
          <w:tcPr>
            <w:tcW w:w="966" w:type="dxa"/>
            <w:hideMark/>
          </w:tcPr>
          <w:p w:rsidR="00623F6B" w:rsidRPr="00623F6B" w:rsidRDefault="00623F6B" w:rsidP="000F5B68">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12</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-концевых марки КВmn-10-150/240</w:t>
            </w:r>
          </w:p>
        </w:tc>
        <w:tc>
          <w:tcPr>
            <w:tcW w:w="966" w:type="dxa"/>
            <w:hideMark/>
          </w:tcPr>
          <w:p w:rsidR="00623F6B" w:rsidRPr="00623F6B" w:rsidRDefault="00623F6B" w:rsidP="000F5B68">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2</w:t>
            </w:r>
          </w:p>
        </w:tc>
        <w:tc>
          <w:tcPr>
            <w:tcW w:w="1537" w:type="dxa"/>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r>
      <w:tr w:rsidR="00623F6B" w:rsidRPr="00623F6B" w:rsidTr="000F5B68">
        <w:trPr>
          <w:trHeight w:val="315"/>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w:t>
            </w:r>
            <w:proofErr w:type="spellStart"/>
            <w:r w:rsidRPr="00623F6B">
              <w:rPr>
                <w:sz w:val="18"/>
                <w:szCs w:val="18"/>
                <w:shd w:val="clear" w:color="auto" w:fill="FFFFFF"/>
              </w:rPr>
              <w:t>соеденительных</w:t>
            </w:r>
            <w:proofErr w:type="spellEnd"/>
            <w:r w:rsidRPr="00623F6B">
              <w:rPr>
                <w:sz w:val="18"/>
                <w:szCs w:val="18"/>
                <w:shd w:val="clear" w:color="auto" w:fill="FFFFFF"/>
              </w:rPr>
              <w:t xml:space="preserve"> марки Cmn-10-150/240-Л</w:t>
            </w:r>
          </w:p>
        </w:tc>
        <w:tc>
          <w:tcPr>
            <w:tcW w:w="966" w:type="dxa"/>
            <w:noWrap/>
            <w:hideMark/>
          </w:tcPr>
          <w:p w:rsidR="00623F6B" w:rsidRPr="00623F6B" w:rsidRDefault="00623F6B" w:rsidP="000F5B68">
            <w:pPr>
              <w:pStyle w:val="3"/>
              <w:spacing w:line="220" w:lineRule="exact"/>
              <w:rPr>
                <w:sz w:val="18"/>
                <w:szCs w:val="18"/>
                <w:shd w:val="clear" w:color="auto" w:fill="FFFFFF"/>
              </w:rPr>
            </w:pPr>
            <w:proofErr w:type="spellStart"/>
            <w:r w:rsidRPr="00623F6B">
              <w:rPr>
                <w:sz w:val="18"/>
                <w:szCs w:val="18"/>
                <w:shd w:val="clear" w:color="auto" w:fill="FFFFFF"/>
              </w:rPr>
              <w:t>шт</w:t>
            </w:r>
            <w:proofErr w:type="spellEnd"/>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10</w:t>
            </w:r>
          </w:p>
        </w:tc>
        <w:tc>
          <w:tcPr>
            <w:tcW w:w="1537" w:type="dxa"/>
            <w:noWrap/>
            <w:hideMark/>
          </w:tcPr>
          <w:p w:rsidR="00623F6B" w:rsidRPr="00623F6B" w:rsidRDefault="00623F6B" w:rsidP="000F5B68">
            <w:pPr>
              <w:pStyle w:val="3"/>
              <w:spacing w:line="220" w:lineRule="exact"/>
              <w:jc w:val="center"/>
              <w:rPr>
                <w:b/>
                <w:bCs/>
                <w:sz w:val="18"/>
                <w:szCs w:val="18"/>
                <w:shd w:val="clear" w:color="auto" w:fill="FFFFFF"/>
              </w:rPr>
            </w:pPr>
            <w:r w:rsidRPr="00623F6B">
              <w:rPr>
                <w:b/>
                <w:bCs/>
                <w:sz w:val="18"/>
                <w:szCs w:val="18"/>
                <w:shd w:val="clear" w:color="auto" w:fill="FFFFFF"/>
              </w:rPr>
              <w:t> </w:t>
            </w:r>
          </w:p>
        </w:tc>
      </w:tr>
      <w:tr w:rsidR="00623F6B" w:rsidRPr="00623F6B" w:rsidTr="000F5B68">
        <w:trPr>
          <w:trHeight w:val="30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4</w:t>
            </w:r>
          </w:p>
        </w:tc>
        <w:tc>
          <w:tcPr>
            <w:tcW w:w="6470"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Погрузка в автосамосвал и вывоз на расстояние до 12км:</w:t>
            </w:r>
          </w:p>
        </w:tc>
        <w:tc>
          <w:tcPr>
            <w:tcW w:w="966"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1537"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 </w:t>
            </w:r>
          </w:p>
        </w:tc>
      </w:tr>
      <w:tr w:rsidR="00623F6B" w:rsidRPr="00623F6B" w:rsidTr="000F5B68">
        <w:trPr>
          <w:trHeight w:val="30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 xml:space="preserve">кабель силовой марки ААШВу-10 </w:t>
            </w:r>
            <w:proofErr w:type="spellStart"/>
            <w:r w:rsidRPr="00623F6B">
              <w:rPr>
                <w:sz w:val="18"/>
                <w:szCs w:val="18"/>
                <w:shd w:val="clear" w:color="auto" w:fill="FFFFFF"/>
              </w:rPr>
              <w:t>кВ</w:t>
            </w:r>
            <w:proofErr w:type="spellEnd"/>
            <w:r w:rsidRPr="00623F6B">
              <w:rPr>
                <w:sz w:val="18"/>
                <w:szCs w:val="18"/>
                <w:shd w:val="clear" w:color="auto" w:fill="FFFFFF"/>
              </w:rPr>
              <w:t xml:space="preserve"> 3*150мм2</w:t>
            </w:r>
          </w:p>
        </w:tc>
        <w:tc>
          <w:tcPr>
            <w:tcW w:w="966"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км</w:t>
            </w:r>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1,800</w:t>
            </w:r>
          </w:p>
        </w:tc>
        <w:tc>
          <w:tcPr>
            <w:tcW w:w="1537"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3012 кг/км</w:t>
            </w:r>
          </w:p>
        </w:tc>
      </w:tr>
      <w:tr w:rsidR="00623F6B" w:rsidRPr="00623F6B" w:rsidTr="000F5B68">
        <w:trPr>
          <w:trHeight w:val="30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-грунт</w:t>
            </w:r>
          </w:p>
        </w:tc>
        <w:tc>
          <w:tcPr>
            <w:tcW w:w="966"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w:t>
            </w:r>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157,5</w:t>
            </w:r>
          </w:p>
        </w:tc>
        <w:tc>
          <w:tcPr>
            <w:tcW w:w="1537"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1,75 т/м3</w:t>
            </w:r>
          </w:p>
        </w:tc>
      </w:tr>
      <w:tr w:rsidR="00623F6B" w:rsidRPr="00623F6B" w:rsidTr="000F5B68">
        <w:trPr>
          <w:trHeight w:val="30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строительный мусор от разборки асфальтобетонного покрытия</w:t>
            </w:r>
          </w:p>
        </w:tc>
        <w:tc>
          <w:tcPr>
            <w:tcW w:w="966"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м3/т</w:t>
            </w:r>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9,45</w:t>
            </w:r>
          </w:p>
        </w:tc>
        <w:tc>
          <w:tcPr>
            <w:tcW w:w="1537"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2,3 т/м3</w:t>
            </w:r>
          </w:p>
        </w:tc>
      </w:tr>
      <w:tr w:rsidR="00623F6B" w:rsidRPr="00623F6B" w:rsidTr="000F5B68">
        <w:trPr>
          <w:trHeight w:val="300"/>
        </w:trPr>
        <w:tc>
          <w:tcPr>
            <w:tcW w:w="583"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 </w:t>
            </w:r>
          </w:p>
        </w:tc>
        <w:tc>
          <w:tcPr>
            <w:tcW w:w="6470" w:type="dxa"/>
            <w:noWrap/>
            <w:hideMark/>
          </w:tcPr>
          <w:p w:rsidR="00623F6B" w:rsidRPr="00623F6B" w:rsidRDefault="00623F6B" w:rsidP="000F5B68">
            <w:pPr>
              <w:pStyle w:val="3"/>
              <w:spacing w:line="220" w:lineRule="exact"/>
              <w:jc w:val="center"/>
              <w:rPr>
                <w:sz w:val="18"/>
                <w:szCs w:val="18"/>
                <w:shd w:val="clear" w:color="auto" w:fill="FFFFFF"/>
              </w:rPr>
            </w:pPr>
            <w:r w:rsidRPr="00623F6B">
              <w:rPr>
                <w:sz w:val="18"/>
                <w:szCs w:val="18"/>
                <w:shd w:val="clear" w:color="auto" w:fill="FFFFFF"/>
              </w:rPr>
              <w:t>строительный мусор от разборки щебеночного основания</w:t>
            </w:r>
          </w:p>
        </w:tc>
        <w:tc>
          <w:tcPr>
            <w:tcW w:w="966"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м3/т</w:t>
            </w:r>
          </w:p>
        </w:tc>
        <w:tc>
          <w:tcPr>
            <w:tcW w:w="1484"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14,18</w:t>
            </w:r>
          </w:p>
        </w:tc>
        <w:tc>
          <w:tcPr>
            <w:tcW w:w="1537" w:type="dxa"/>
            <w:noWrap/>
            <w:hideMark/>
          </w:tcPr>
          <w:p w:rsidR="00623F6B" w:rsidRPr="00623F6B" w:rsidRDefault="00623F6B" w:rsidP="000F5B68">
            <w:pPr>
              <w:pStyle w:val="3"/>
              <w:spacing w:line="220" w:lineRule="exact"/>
              <w:rPr>
                <w:sz w:val="18"/>
                <w:szCs w:val="18"/>
                <w:shd w:val="clear" w:color="auto" w:fill="FFFFFF"/>
              </w:rPr>
            </w:pPr>
            <w:r w:rsidRPr="00623F6B">
              <w:rPr>
                <w:sz w:val="18"/>
                <w:szCs w:val="18"/>
                <w:shd w:val="clear" w:color="auto" w:fill="FFFFFF"/>
              </w:rPr>
              <w:t>1,75 т/м3</w:t>
            </w:r>
          </w:p>
        </w:tc>
      </w:tr>
    </w:tbl>
    <w:p w:rsidR="00623F6B" w:rsidRDefault="00623F6B" w:rsidP="00623F6B">
      <w:pPr>
        <w:pStyle w:val="aff4"/>
        <w:spacing w:line="180" w:lineRule="exact"/>
        <w:jc w:val="center"/>
        <w:rPr>
          <w:rFonts w:ascii="Calibri" w:eastAsia="Calibri" w:hAnsi="Calibri" w:cs="Times New Roman"/>
          <w:i w:val="0"/>
          <w:iCs w:val="0"/>
          <w:sz w:val="20"/>
          <w:szCs w:val="20"/>
        </w:rPr>
      </w:pPr>
      <w:r>
        <w:rPr>
          <w:shd w:val="clear" w:color="auto" w:fill="FFFFFF"/>
        </w:rPr>
        <w:fldChar w:fldCharType="begin"/>
      </w:r>
      <w:r>
        <w:rPr>
          <w:shd w:val="clear" w:color="auto" w:fill="FFFFFF"/>
        </w:rPr>
        <w:instrText xml:space="preserve"> LINK </w:instrText>
      </w:r>
      <w:r w:rsidR="00C144A2">
        <w:rPr>
          <w:shd w:val="clear" w:color="auto" w:fill="FFFFFF"/>
        </w:rPr>
        <w:instrText xml:space="preserve">Excel.Sheet.12 "C:\\Users\\User\\Desktop\\Тендеры 2017\\Тендер 2018 год изм\\Кабельные линии 2018\\Технич задание Кабельные линии.xlsx" "Лист1 (3)!R9C1:R32C5" </w:instrText>
      </w:r>
      <w:r>
        <w:rPr>
          <w:shd w:val="clear" w:color="auto" w:fill="FFFFFF"/>
        </w:rPr>
        <w:instrText xml:space="preserve">\a \f 4 \h  \* MERGEFORMAT </w:instrText>
      </w:r>
      <w:r>
        <w:rPr>
          <w:shd w:val="clear" w:color="auto" w:fill="FFFFFF"/>
        </w:rPr>
        <w:fldChar w:fldCharType="separate"/>
      </w:r>
    </w:p>
    <w:p w:rsidR="00623F6B" w:rsidRPr="008C3A4E" w:rsidRDefault="00623F6B" w:rsidP="00623F6B">
      <w:pPr>
        <w:pStyle w:val="aff4"/>
        <w:spacing w:line="180" w:lineRule="exact"/>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fldChar w:fldCharType="end"/>
      </w:r>
      <w:r w:rsidRPr="00623F6B">
        <w:rPr>
          <w:rFonts w:ascii="Times New Roman" w:hAnsi="Times New Roman" w:cs="Times New Roman"/>
          <w:sz w:val="20"/>
          <w:szCs w:val="20"/>
          <w:shd w:val="clear" w:color="auto" w:fill="FFFFFF"/>
        </w:rPr>
        <w:t>Работы выполнить согласно с утвержденной проектно-сметной документации. Срок выполнения работ с августа по октябрь месяц 2018г.</w:t>
      </w: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Pr="00E777EB" w:rsidRDefault="008672EC" w:rsidP="009E0218">
      <w:pPr>
        <w:pStyle w:val="a9"/>
        <w:spacing w:before="0" w:beforeAutospacing="0" w:after="0" w:afterAutospacing="0"/>
        <w:ind w:firstLine="0"/>
        <w:rPr>
          <w:b/>
          <w:bCs/>
        </w:rPr>
      </w:pPr>
      <w:r>
        <w:rPr>
          <w:b/>
          <w:bCs/>
        </w:rPr>
        <w:t>ПОДРЯДЧИК:                                                                                                  ЗАКАЗЧИК:</w:t>
      </w:r>
    </w:p>
    <w:sectPr w:rsidR="008672EC" w:rsidRPr="00E777EB" w:rsidSect="00686C73">
      <w:footerReference w:type="default" r:id="rId16"/>
      <w:pgSz w:w="11906" w:h="16838"/>
      <w:pgMar w:top="567" w:right="1134" w:bottom="426"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A3" w:rsidRDefault="00E562A3" w:rsidP="005127C6">
      <w:r>
        <w:separator/>
      </w:r>
    </w:p>
  </w:endnote>
  <w:endnote w:type="continuationSeparator" w:id="0">
    <w:p w:rsidR="00E562A3" w:rsidRDefault="00E562A3" w:rsidP="005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C9D" w:rsidRDefault="004F4C9D">
    <w:pPr>
      <w:pStyle w:val="ad"/>
      <w:jc w:val="right"/>
    </w:pPr>
    <w:r>
      <w:fldChar w:fldCharType="begin"/>
    </w:r>
    <w:r>
      <w:instrText xml:space="preserve"> PAGE   \* MERGEFORMAT </w:instrText>
    </w:r>
    <w:r>
      <w:fldChar w:fldCharType="separate"/>
    </w:r>
    <w:r>
      <w:rPr>
        <w:noProof/>
      </w:rPr>
      <w:t>32</w:t>
    </w:r>
    <w:r>
      <w:rPr>
        <w:noProof/>
      </w:rPr>
      <w:fldChar w:fldCharType="end"/>
    </w:r>
  </w:p>
  <w:p w:rsidR="004F4C9D" w:rsidRDefault="004F4C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A3" w:rsidRDefault="00E562A3" w:rsidP="005127C6">
      <w:r>
        <w:separator/>
      </w:r>
    </w:p>
  </w:footnote>
  <w:footnote w:type="continuationSeparator" w:id="0">
    <w:p w:rsidR="00E562A3" w:rsidRDefault="00E562A3" w:rsidP="0051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 w15:restartNumberingAfterBreak="0">
    <w:nsid w:val="15713476"/>
    <w:multiLevelType w:val="multilevel"/>
    <w:tmpl w:val="7988EA96"/>
    <w:lvl w:ilvl="0">
      <w:start w:val="6"/>
      <w:numFmt w:val="decimal"/>
      <w:lvlText w:val="%1."/>
      <w:lvlJc w:val="left"/>
      <w:pPr>
        <w:ind w:left="928" w:hanging="360"/>
      </w:pPr>
      <w:rPr>
        <w:rFonts w:hint="default"/>
      </w:rPr>
    </w:lvl>
    <w:lvl w:ilvl="1">
      <w:start w:val="7"/>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021951"/>
    <w:multiLevelType w:val="hybridMultilevel"/>
    <w:tmpl w:val="651E8E98"/>
    <w:lvl w:ilvl="0" w:tplc="85A22B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E21B1"/>
    <w:multiLevelType w:val="multilevel"/>
    <w:tmpl w:val="AC501514"/>
    <w:lvl w:ilvl="0">
      <w:start w:val="6"/>
      <w:numFmt w:val="decimal"/>
      <w:lvlText w:val="%1."/>
      <w:lvlJc w:val="left"/>
      <w:pPr>
        <w:ind w:left="450" w:hanging="450"/>
      </w:pPr>
      <w:rPr>
        <w:rFonts w:hint="default"/>
        <w:b/>
        <w:bCs/>
      </w:rPr>
    </w:lvl>
    <w:lvl w:ilvl="1">
      <w:start w:val="32"/>
      <w:numFmt w:val="decimal"/>
      <w:lvlText w:val="%2."/>
      <w:lvlJc w:val="left"/>
      <w:pPr>
        <w:ind w:left="1571"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5" w15:restartNumberingAfterBreak="0">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15:restartNumberingAfterBreak="0">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0" w15:restartNumberingAfterBreak="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1" w15:restartNumberingAfterBreak="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4D5D60"/>
    <w:multiLevelType w:val="hybridMultilevel"/>
    <w:tmpl w:val="C0A0572C"/>
    <w:lvl w:ilvl="0" w:tplc="F3721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75F9220E"/>
    <w:multiLevelType w:val="hybridMultilevel"/>
    <w:tmpl w:val="651E8E98"/>
    <w:lvl w:ilvl="0" w:tplc="85A22B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8" w15:restartNumberingAfterBreak="0">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1"/>
  </w:num>
  <w:num w:numId="2">
    <w:abstractNumId w:val="8"/>
  </w:num>
  <w:num w:numId="3">
    <w:abstractNumId w:val="1"/>
  </w:num>
  <w:num w:numId="4">
    <w:abstractNumId w:val="6"/>
  </w:num>
  <w:num w:numId="5">
    <w:abstractNumId w:val="4"/>
  </w:num>
  <w:num w:numId="6">
    <w:abstractNumId w:val="19"/>
  </w:num>
  <w:num w:numId="7">
    <w:abstractNumId w:val="15"/>
  </w:num>
  <w:num w:numId="8">
    <w:abstractNumId w:val="7"/>
  </w:num>
  <w:num w:numId="9">
    <w:abstractNumId w:val="20"/>
  </w:num>
  <w:num w:numId="10">
    <w:abstractNumId w:val="18"/>
  </w:num>
  <w:num w:numId="11">
    <w:abstractNumId w:val="2"/>
  </w:num>
  <w:num w:numId="12">
    <w:abstractNumId w:val="0"/>
  </w:num>
  <w:num w:numId="13">
    <w:abstractNumId w:val="10"/>
  </w:num>
  <w:num w:numId="14">
    <w:abstractNumId w:val="17"/>
  </w:num>
  <w:num w:numId="15">
    <w:abstractNumId w:val="9"/>
  </w:num>
  <w:num w:numId="16">
    <w:abstractNumId w:val="14"/>
  </w:num>
  <w:num w:numId="17">
    <w:abstractNumId w:val="11"/>
  </w:num>
  <w:num w:numId="18">
    <w:abstractNumId w:val="13"/>
  </w:num>
  <w:num w:numId="19">
    <w:abstractNumId w:val="5"/>
  </w:num>
  <w:num w:numId="20">
    <w:abstractNumId w:val="12"/>
  </w:num>
  <w:num w:numId="21">
    <w:abstractNumId w:val="3"/>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040D"/>
    <w:rsid w:val="00003009"/>
    <w:rsid w:val="00003052"/>
    <w:rsid w:val="00014FCE"/>
    <w:rsid w:val="0001529A"/>
    <w:rsid w:val="00024D29"/>
    <w:rsid w:val="00043A56"/>
    <w:rsid w:val="00060EEC"/>
    <w:rsid w:val="00063B9E"/>
    <w:rsid w:val="00065EA6"/>
    <w:rsid w:val="00072085"/>
    <w:rsid w:val="000723D6"/>
    <w:rsid w:val="000725A4"/>
    <w:rsid w:val="00075FAA"/>
    <w:rsid w:val="000768BC"/>
    <w:rsid w:val="00077ADD"/>
    <w:rsid w:val="00082CCF"/>
    <w:rsid w:val="00083A10"/>
    <w:rsid w:val="0008710D"/>
    <w:rsid w:val="00093B76"/>
    <w:rsid w:val="0009428F"/>
    <w:rsid w:val="000977F5"/>
    <w:rsid w:val="000A10B5"/>
    <w:rsid w:val="000A6509"/>
    <w:rsid w:val="000B3DF3"/>
    <w:rsid w:val="000C2544"/>
    <w:rsid w:val="000C3146"/>
    <w:rsid w:val="000D6943"/>
    <w:rsid w:val="000D7887"/>
    <w:rsid w:val="000E32B5"/>
    <w:rsid w:val="000E3325"/>
    <w:rsid w:val="000E6E64"/>
    <w:rsid w:val="000F02AB"/>
    <w:rsid w:val="00111B87"/>
    <w:rsid w:val="0011483E"/>
    <w:rsid w:val="00122A14"/>
    <w:rsid w:val="001243BF"/>
    <w:rsid w:val="001258EF"/>
    <w:rsid w:val="00131CBC"/>
    <w:rsid w:val="00132721"/>
    <w:rsid w:val="00133CA7"/>
    <w:rsid w:val="001401EF"/>
    <w:rsid w:val="0014428B"/>
    <w:rsid w:val="00144C52"/>
    <w:rsid w:val="001463FE"/>
    <w:rsid w:val="00153B1B"/>
    <w:rsid w:val="00154529"/>
    <w:rsid w:val="0015773B"/>
    <w:rsid w:val="00174D95"/>
    <w:rsid w:val="00176088"/>
    <w:rsid w:val="00187E55"/>
    <w:rsid w:val="001A21EC"/>
    <w:rsid w:val="001B600E"/>
    <w:rsid w:val="001B7A31"/>
    <w:rsid w:val="001C00DC"/>
    <w:rsid w:val="001D6365"/>
    <w:rsid w:val="001D66A4"/>
    <w:rsid w:val="001E11F4"/>
    <w:rsid w:val="001F209F"/>
    <w:rsid w:val="001F29F1"/>
    <w:rsid w:val="001F6ECB"/>
    <w:rsid w:val="00205816"/>
    <w:rsid w:val="002071BD"/>
    <w:rsid w:val="0020739D"/>
    <w:rsid w:val="00207643"/>
    <w:rsid w:val="00211238"/>
    <w:rsid w:val="00214467"/>
    <w:rsid w:val="00221F79"/>
    <w:rsid w:val="00227C5E"/>
    <w:rsid w:val="00235F71"/>
    <w:rsid w:val="00241EFE"/>
    <w:rsid w:val="002426DE"/>
    <w:rsid w:val="0024633C"/>
    <w:rsid w:val="00246FF9"/>
    <w:rsid w:val="002631C6"/>
    <w:rsid w:val="00263E5F"/>
    <w:rsid w:val="002707E1"/>
    <w:rsid w:val="002740C4"/>
    <w:rsid w:val="00274C9A"/>
    <w:rsid w:val="00287DF6"/>
    <w:rsid w:val="00294BBB"/>
    <w:rsid w:val="002964C6"/>
    <w:rsid w:val="002969C1"/>
    <w:rsid w:val="002A1E9C"/>
    <w:rsid w:val="002A4744"/>
    <w:rsid w:val="002C15B5"/>
    <w:rsid w:val="002D2EB2"/>
    <w:rsid w:val="002D41BA"/>
    <w:rsid w:val="002D49A2"/>
    <w:rsid w:val="002E0128"/>
    <w:rsid w:val="002E233B"/>
    <w:rsid w:val="002E3F83"/>
    <w:rsid w:val="002E44E2"/>
    <w:rsid w:val="002F0277"/>
    <w:rsid w:val="002F2411"/>
    <w:rsid w:val="002F2B3C"/>
    <w:rsid w:val="002F5367"/>
    <w:rsid w:val="003039BA"/>
    <w:rsid w:val="00303EC9"/>
    <w:rsid w:val="00314BF0"/>
    <w:rsid w:val="0032235A"/>
    <w:rsid w:val="00330DF6"/>
    <w:rsid w:val="00333FC7"/>
    <w:rsid w:val="00336105"/>
    <w:rsid w:val="00345179"/>
    <w:rsid w:val="003457D3"/>
    <w:rsid w:val="003471AF"/>
    <w:rsid w:val="00361780"/>
    <w:rsid w:val="00364D8C"/>
    <w:rsid w:val="00367702"/>
    <w:rsid w:val="00371F9F"/>
    <w:rsid w:val="0038267B"/>
    <w:rsid w:val="00393CEC"/>
    <w:rsid w:val="003960C8"/>
    <w:rsid w:val="003A5EE5"/>
    <w:rsid w:val="003A7C32"/>
    <w:rsid w:val="003B2119"/>
    <w:rsid w:val="003B2545"/>
    <w:rsid w:val="003B5B4C"/>
    <w:rsid w:val="003B7F26"/>
    <w:rsid w:val="003C16F3"/>
    <w:rsid w:val="003C2417"/>
    <w:rsid w:val="003C6C91"/>
    <w:rsid w:val="003C6D8B"/>
    <w:rsid w:val="003D0E13"/>
    <w:rsid w:val="003D1F69"/>
    <w:rsid w:val="003D3CBC"/>
    <w:rsid w:val="003D60AF"/>
    <w:rsid w:val="003E10EA"/>
    <w:rsid w:val="003E2311"/>
    <w:rsid w:val="003F5DA5"/>
    <w:rsid w:val="00401D25"/>
    <w:rsid w:val="004040BC"/>
    <w:rsid w:val="00406503"/>
    <w:rsid w:val="0041497F"/>
    <w:rsid w:val="004260A0"/>
    <w:rsid w:val="00434B6E"/>
    <w:rsid w:val="00442974"/>
    <w:rsid w:val="00447F49"/>
    <w:rsid w:val="0045077E"/>
    <w:rsid w:val="004513DC"/>
    <w:rsid w:val="00454F16"/>
    <w:rsid w:val="0046144D"/>
    <w:rsid w:val="004663E8"/>
    <w:rsid w:val="004700EB"/>
    <w:rsid w:val="004716D3"/>
    <w:rsid w:val="00473FFD"/>
    <w:rsid w:val="00476158"/>
    <w:rsid w:val="0049009F"/>
    <w:rsid w:val="00490B89"/>
    <w:rsid w:val="00497730"/>
    <w:rsid w:val="004C1237"/>
    <w:rsid w:val="004C4560"/>
    <w:rsid w:val="004C5744"/>
    <w:rsid w:val="004D150A"/>
    <w:rsid w:val="004D6E15"/>
    <w:rsid w:val="004E5B53"/>
    <w:rsid w:val="004E7833"/>
    <w:rsid w:val="004F058F"/>
    <w:rsid w:val="004F4C9D"/>
    <w:rsid w:val="005042D7"/>
    <w:rsid w:val="0050791A"/>
    <w:rsid w:val="005127C6"/>
    <w:rsid w:val="00527F86"/>
    <w:rsid w:val="00530128"/>
    <w:rsid w:val="00531423"/>
    <w:rsid w:val="00531E9E"/>
    <w:rsid w:val="00534B5A"/>
    <w:rsid w:val="0053691E"/>
    <w:rsid w:val="0055033F"/>
    <w:rsid w:val="005510B5"/>
    <w:rsid w:val="005542BE"/>
    <w:rsid w:val="00560C6D"/>
    <w:rsid w:val="0057000E"/>
    <w:rsid w:val="00570854"/>
    <w:rsid w:val="0058219E"/>
    <w:rsid w:val="005835D2"/>
    <w:rsid w:val="0058686D"/>
    <w:rsid w:val="005872D4"/>
    <w:rsid w:val="00595FB7"/>
    <w:rsid w:val="005A72A9"/>
    <w:rsid w:val="005A7EC2"/>
    <w:rsid w:val="005B03B6"/>
    <w:rsid w:val="005B2F5C"/>
    <w:rsid w:val="005B3745"/>
    <w:rsid w:val="005B4BEE"/>
    <w:rsid w:val="005B7D6C"/>
    <w:rsid w:val="005C512C"/>
    <w:rsid w:val="005D08AE"/>
    <w:rsid w:val="005D65A9"/>
    <w:rsid w:val="005D6EF4"/>
    <w:rsid w:val="005E3F55"/>
    <w:rsid w:val="005E4611"/>
    <w:rsid w:val="005E7FAC"/>
    <w:rsid w:val="005F0E5D"/>
    <w:rsid w:val="005F3C22"/>
    <w:rsid w:val="005F54BF"/>
    <w:rsid w:val="00603C1D"/>
    <w:rsid w:val="00605C92"/>
    <w:rsid w:val="00614794"/>
    <w:rsid w:val="00615D5D"/>
    <w:rsid w:val="00617F0E"/>
    <w:rsid w:val="00620CE4"/>
    <w:rsid w:val="00621B63"/>
    <w:rsid w:val="00623F6B"/>
    <w:rsid w:val="006317FF"/>
    <w:rsid w:val="00636427"/>
    <w:rsid w:val="00640268"/>
    <w:rsid w:val="006418A0"/>
    <w:rsid w:val="00651D2C"/>
    <w:rsid w:val="0068166B"/>
    <w:rsid w:val="00686C73"/>
    <w:rsid w:val="00695CA9"/>
    <w:rsid w:val="006963A0"/>
    <w:rsid w:val="00696FD5"/>
    <w:rsid w:val="006A00D9"/>
    <w:rsid w:val="006A7678"/>
    <w:rsid w:val="006B3CDA"/>
    <w:rsid w:val="006B63ED"/>
    <w:rsid w:val="006D0AFE"/>
    <w:rsid w:val="006D4328"/>
    <w:rsid w:val="006D673B"/>
    <w:rsid w:val="006D6D5E"/>
    <w:rsid w:val="006E69AA"/>
    <w:rsid w:val="006F040D"/>
    <w:rsid w:val="006F1912"/>
    <w:rsid w:val="006F632C"/>
    <w:rsid w:val="0070348C"/>
    <w:rsid w:val="00703D5A"/>
    <w:rsid w:val="00707D42"/>
    <w:rsid w:val="0071264D"/>
    <w:rsid w:val="00713E20"/>
    <w:rsid w:val="0071681E"/>
    <w:rsid w:val="00721D15"/>
    <w:rsid w:val="00734D91"/>
    <w:rsid w:val="0073739B"/>
    <w:rsid w:val="00737AD1"/>
    <w:rsid w:val="00744040"/>
    <w:rsid w:val="00751F89"/>
    <w:rsid w:val="00753B3F"/>
    <w:rsid w:val="007570E5"/>
    <w:rsid w:val="007623AA"/>
    <w:rsid w:val="0076382F"/>
    <w:rsid w:val="00764639"/>
    <w:rsid w:val="00766CA9"/>
    <w:rsid w:val="00766FD6"/>
    <w:rsid w:val="00776CF0"/>
    <w:rsid w:val="00785D46"/>
    <w:rsid w:val="007A09E2"/>
    <w:rsid w:val="007B4139"/>
    <w:rsid w:val="007C69D1"/>
    <w:rsid w:val="007F0B62"/>
    <w:rsid w:val="007F41B9"/>
    <w:rsid w:val="007F769A"/>
    <w:rsid w:val="00812FF9"/>
    <w:rsid w:val="00823B17"/>
    <w:rsid w:val="00833432"/>
    <w:rsid w:val="008372E8"/>
    <w:rsid w:val="00837A56"/>
    <w:rsid w:val="00847DFD"/>
    <w:rsid w:val="008508D1"/>
    <w:rsid w:val="00851102"/>
    <w:rsid w:val="00865AA3"/>
    <w:rsid w:val="008672EC"/>
    <w:rsid w:val="00867BD0"/>
    <w:rsid w:val="0087540E"/>
    <w:rsid w:val="008774C1"/>
    <w:rsid w:val="00881BF1"/>
    <w:rsid w:val="0088250B"/>
    <w:rsid w:val="00884AAC"/>
    <w:rsid w:val="008854CD"/>
    <w:rsid w:val="0088554D"/>
    <w:rsid w:val="0089142A"/>
    <w:rsid w:val="0089176E"/>
    <w:rsid w:val="008A39BB"/>
    <w:rsid w:val="008B23F2"/>
    <w:rsid w:val="008B4E29"/>
    <w:rsid w:val="008B77A9"/>
    <w:rsid w:val="008C1004"/>
    <w:rsid w:val="008C3A4E"/>
    <w:rsid w:val="008C54F6"/>
    <w:rsid w:val="008C6273"/>
    <w:rsid w:val="008C7435"/>
    <w:rsid w:val="008E0099"/>
    <w:rsid w:val="008E20CB"/>
    <w:rsid w:val="008E44A2"/>
    <w:rsid w:val="008E7F94"/>
    <w:rsid w:val="008F4658"/>
    <w:rsid w:val="00902415"/>
    <w:rsid w:val="00902607"/>
    <w:rsid w:val="0090334C"/>
    <w:rsid w:val="009041ED"/>
    <w:rsid w:val="00904E7A"/>
    <w:rsid w:val="00911339"/>
    <w:rsid w:val="00913782"/>
    <w:rsid w:val="00914F3A"/>
    <w:rsid w:val="00931ACB"/>
    <w:rsid w:val="00935068"/>
    <w:rsid w:val="00937261"/>
    <w:rsid w:val="00941754"/>
    <w:rsid w:val="00951CD4"/>
    <w:rsid w:val="00954999"/>
    <w:rsid w:val="00960F57"/>
    <w:rsid w:val="00962B07"/>
    <w:rsid w:val="00963F53"/>
    <w:rsid w:val="009641BB"/>
    <w:rsid w:val="00966F84"/>
    <w:rsid w:val="009759A9"/>
    <w:rsid w:val="00985008"/>
    <w:rsid w:val="00986059"/>
    <w:rsid w:val="00991CFE"/>
    <w:rsid w:val="009C1360"/>
    <w:rsid w:val="009C76EB"/>
    <w:rsid w:val="009C7E94"/>
    <w:rsid w:val="009E0218"/>
    <w:rsid w:val="009E4587"/>
    <w:rsid w:val="009E4705"/>
    <w:rsid w:val="009E67A2"/>
    <w:rsid w:val="009F3868"/>
    <w:rsid w:val="009F6C84"/>
    <w:rsid w:val="00A00B67"/>
    <w:rsid w:val="00A0240A"/>
    <w:rsid w:val="00A03353"/>
    <w:rsid w:val="00A22133"/>
    <w:rsid w:val="00A243E2"/>
    <w:rsid w:val="00A30C5E"/>
    <w:rsid w:val="00A33763"/>
    <w:rsid w:val="00A4182E"/>
    <w:rsid w:val="00A41D11"/>
    <w:rsid w:val="00A464BE"/>
    <w:rsid w:val="00A4766E"/>
    <w:rsid w:val="00A547C5"/>
    <w:rsid w:val="00A55DE2"/>
    <w:rsid w:val="00A64EF9"/>
    <w:rsid w:val="00A66CA7"/>
    <w:rsid w:val="00A70D54"/>
    <w:rsid w:val="00A91D91"/>
    <w:rsid w:val="00A962CE"/>
    <w:rsid w:val="00AA0110"/>
    <w:rsid w:val="00AA21F8"/>
    <w:rsid w:val="00AB06E6"/>
    <w:rsid w:val="00AC0B9E"/>
    <w:rsid w:val="00AC0D70"/>
    <w:rsid w:val="00AE47CB"/>
    <w:rsid w:val="00AE5731"/>
    <w:rsid w:val="00AF2997"/>
    <w:rsid w:val="00AF740F"/>
    <w:rsid w:val="00B002C1"/>
    <w:rsid w:val="00B006BA"/>
    <w:rsid w:val="00B01460"/>
    <w:rsid w:val="00B041B7"/>
    <w:rsid w:val="00B05674"/>
    <w:rsid w:val="00B10F6D"/>
    <w:rsid w:val="00B143F2"/>
    <w:rsid w:val="00B20D88"/>
    <w:rsid w:val="00B27280"/>
    <w:rsid w:val="00B3484D"/>
    <w:rsid w:val="00B36111"/>
    <w:rsid w:val="00B36896"/>
    <w:rsid w:val="00B36A04"/>
    <w:rsid w:val="00B4165C"/>
    <w:rsid w:val="00B4685A"/>
    <w:rsid w:val="00B4787F"/>
    <w:rsid w:val="00B520A2"/>
    <w:rsid w:val="00B577B5"/>
    <w:rsid w:val="00B65102"/>
    <w:rsid w:val="00B71CC8"/>
    <w:rsid w:val="00B76CA5"/>
    <w:rsid w:val="00B8037E"/>
    <w:rsid w:val="00B92BAF"/>
    <w:rsid w:val="00B93FAC"/>
    <w:rsid w:val="00BA5C19"/>
    <w:rsid w:val="00BB458C"/>
    <w:rsid w:val="00BB7317"/>
    <w:rsid w:val="00BB799A"/>
    <w:rsid w:val="00BC5F00"/>
    <w:rsid w:val="00BC5FEE"/>
    <w:rsid w:val="00BD19B5"/>
    <w:rsid w:val="00BD30E7"/>
    <w:rsid w:val="00BF211F"/>
    <w:rsid w:val="00C00634"/>
    <w:rsid w:val="00C01022"/>
    <w:rsid w:val="00C05BE3"/>
    <w:rsid w:val="00C144A2"/>
    <w:rsid w:val="00C16C90"/>
    <w:rsid w:val="00C205F7"/>
    <w:rsid w:val="00C428EC"/>
    <w:rsid w:val="00C510E5"/>
    <w:rsid w:val="00C56EC9"/>
    <w:rsid w:val="00C70DAD"/>
    <w:rsid w:val="00C74E54"/>
    <w:rsid w:val="00C75734"/>
    <w:rsid w:val="00C86F89"/>
    <w:rsid w:val="00C90073"/>
    <w:rsid w:val="00C958D9"/>
    <w:rsid w:val="00CA391E"/>
    <w:rsid w:val="00CA3E1D"/>
    <w:rsid w:val="00CA6296"/>
    <w:rsid w:val="00CA6A10"/>
    <w:rsid w:val="00CB41D8"/>
    <w:rsid w:val="00CC0034"/>
    <w:rsid w:val="00CC48B3"/>
    <w:rsid w:val="00CC75F6"/>
    <w:rsid w:val="00CD2D76"/>
    <w:rsid w:val="00CD532B"/>
    <w:rsid w:val="00CD6C5B"/>
    <w:rsid w:val="00CE2A7D"/>
    <w:rsid w:val="00CF2D84"/>
    <w:rsid w:val="00D01DDC"/>
    <w:rsid w:val="00D01E4A"/>
    <w:rsid w:val="00D06B35"/>
    <w:rsid w:val="00D120FB"/>
    <w:rsid w:val="00D20029"/>
    <w:rsid w:val="00D229E7"/>
    <w:rsid w:val="00D248B2"/>
    <w:rsid w:val="00D36DEA"/>
    <w:rsid w:val="00D37CC1"/>
    <w:rsid w:val="00D41BFA"/>
    <w:rsid w:val="00D47776"/>
    <w:rsid w:val="00D7041E"/>
    <w:rsid w:val="00D71BFF"/>
    <w:rsid w:val="00D7470E"/>
    <w:rsid w:val="00D748CD"/>
    <w:rsid w:val="00D959DD"/>
    <w:rsid w:val="00D97C10"/>
    <w:rsid w:val="00DA0D3C"/>
    <w:rsid w:val="00DA4088"/>
    <w:rsid w:val="00DC0926"/>
    <w:rsid w:val="00DC436F"/>
    <w:rsid w:val="00DC6448"/>
    <w:rsid w:val="00DD4A4C"/>
    <w:rsid w:val="00DD774B"/>
    <w:rsid w:val="00DE148C"/>
    <w:rsid w:val="00DF3AB9"/>
    <w:rsid w:val="00E00F61"/>
    <w:rsid w:val="00E10409"/>
    <w:rsid w:val="00E2238C"/>
    <w:rsid w:val="00E25BC5"/>
    <w:rsid w:val="00E32E35"/>
    <w:rsid w:val="00E40FB5"/>
    <w:rsid w:val="00E4157F"/>
    <w:rsid w:val="00E416C1"/>
    <w:rsid w:val="00E4358E"/>
    <w:rsid w:val="00E47257"/>
    <w:rsid w:val="00E562A3"/>
    <w:rsid w:val="00E6178B"/>
    <w:rsid w:val="00E618E4"/>
    <w:rsid w:val="00E6637B"/>
    <w:rsid w:val="00E7035A"/>
    <w:rsid w:val="00E777EB"/>
    <w:rsid w:val="00E807FE"/>
    <w:rsid w:val="00E86F62"/>
    <w:rsid w:val="00E900AE"/>
    <w:rsid w:val="00E924E9"/>
    <w:rsid w:val="00E94CFB"/>
    <w:rsid w:val="00E96AC0"/>
    <w:rsid w:val="00EA07C3"/>
    <w:rsid w:val="00EA5C93"/>
    <w:rsid w:val="00EB11A5"/>
    <w:rsid w:val="00EB57B7"/>
    <w:rsid w:val="00EC011B"/>
    <w:rsid w:val="00EC32A0"/>
    <w:rsid w:val="00ED34B4"/>
    <w:rsid w:val="00ED52BF"/>
    <w:rsid w:val="00EE0597"/>
    <w:rsid w:val="00EE618C"/>
    <w:rsid w:val="00EF42D5"/>
    <w:rsid w:val="00EF579E"/>
    <w:rsid w:val="00F037A5"/>
    <w:rsid w:val="00F04379"/>
    <w:rsid w:val="00F11AA5"/>
    <w:rsid w:val="00F14CAE"/>
    <w:rsid w:val="00F278BB"/>
    <w:rsid w:val="00F30927"/>
    <w:rsid w:val="00F320A0"/>
    <w:rsid w:val="00F33807"/>
    <w:rsid w:val="00F41706"/>
    <w:rsid w:val="00F43CDB"/>
    <w:rsid w:val="00F44BDB"/>
    <w:rsid w:val="00F62527"/>
    <w:rsid w:val="00F64F13"/>
    <w:rsid w:val="00F66241"/>
    <w:rsid w:val="00F66BF9"/>
    <w:rsid w:val="00F66F7E"/>
    <w:rsid w:val="00F73BE2"/>
    <w:rsid w:val="00F842B3"/>
    <w:rsid w:val="00F8586E"/>
    <w:rsid w:val="00F92108"/>
    <w:rsid w:val="00F933B8"/>
    <w:rsid w:val="00F96F48"/>
    <w:rsid w:val="00FA0B85"/>
    <w:rsid w:val="00FA21EB"/>
    <w:rsid w:val="00FA2753"/>
    <w:rsid w:val="00FB0CFD"/>
    <w:rsid w:val="00FB5B65"/>
    <w:rsid w:val="00FC5442"/>
    <w:rsid w:val="00FC6EAC"/>
    <w:rsid w:val="00FC72D6"/>
    <w:rsid w:val="00FD251E"/>
    <w:rsid w:val="00FD3A78"/>
    <w:rsid w:val="00FD55FB"/>
    <w:rsid w:val="00FF0C26"/>
    <w:rsid w:val="00FF1328"/>
    <w:rsid w:val="00FF3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DD11382"/>
  <w15:docId w15:val="{9388180E-6461-4121-9832-04E8881E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260A0"/>
    <w:pPr>
      <w:ind w:firstLine="709"/>
      <w:jc w:val="both"/>
    </w:pPr>
    <w:rPr>
      <w:rFonts w:cs="Calibri"/>
      <w:sz w:val="22"/>
      <w:szCs w:val="22"/>
      <w:lang w:eastAsia="en-US"/>
    </w:rPr>
  </w:style>
  <w:style w:type="paragraph" w:styleId="1">
    <w:name w:val="heading 1"/>
    <w:basedOn w:val="a2"/>
    <w:next w:val="a2"/>
    <w:link w:val="10"/>
    <w:qFormat/>
    <w:locked/>
    <w:rsid w:val="00E777EB"/>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E777EB"/>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39"/>
    <w:rsid w:val="006F040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Заголовок Знак"/>
    <w:link w:val="afd"/>
    <w:uiPriority w:val="99"/>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2105pt">
    <w:name w:val="Основной текст (2) + 10;5 pt"/>
    <w:rsid w:val="009C76EB"/>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9C76EB"/>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9C76E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9C76EB"/>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9C76EB"/>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9C76EB"/>
    <w:rPr>
      <w:rFonts w:ascii="Arial" w:eastAsia="Arial" w:hAnsi="Arial" w:cs="Arial"/>
      <w:i/>
      <w:iCs/>
      <w:shd w:val="clear" w:color="auto" w:fill="FFFFFF"/>
    </w:rPr>
  </w:style>
  <w:style w:type="paragraph" w:customStyle="1" w:styleId="3">
    <w:name w:val="Основной текст (3)"/>
    <w:basedOn w:val="a2"/>
    <w:link w:val="3Exact"/>
    <w:rsid w:val="009C76EB"/>
    <w:pPr>
      <w:widowControl w:val="0"/>
      <w:shd w:val="clear" w:color="auto" w:fill="FFFFFF"/>
      <w:spacing w:line="0" w:lineRule="atLeast"/>
      <w:ind w:firstLine="0"/>
      <w:jc w:val="left"/>
    </w:pPr>
    <w:rPr>
      <w:rFonts w:ascii="Arial" w:eastAsia="Arial" w:hAnsi="Arial" w:cs="Arial"/>
      <w:i/>
      <w:iCs/>
      <w:sz w:val="20"/>
      <w:szCs w:val="20"/>
      <w:lang w:eastAsia="ru-RU"/>
    </w:rPr>
  </w:style>
  <w:style w:type="character" w:customStyle="1" w:styleId="10">
    <w:name w:val="Заголовок 1 Знак"/>
    <w:link w:val="1"/>
    <w:rsid w:val="00E777EB"/>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E777EB"/>
    <w:rPr>
      <w:rFonts w:ascii="Cambria" w:eastAsia="Times New Roman" w:hAnsi="Cambria" w:cs="Times New Roman"/>
      <w:b/>
      <w:bCs/>
      <w:i/>
      <w:iCs/>
      <w:sz w:val="28"/>
      <w:szCs w:val="28"/>
      <w:lang w:eastAsia="en-US"/>
    </w:rPr>
  </w:style>
  <w:style w:type="paragraph" w:styleId="23">
    <w:name w:val="Body Text 2"/>
    <w:basedOn w:val="a2"/>
    <w:link w:val="24"/>
    <w:uiPriority w:val="99"/>
    <w:semiHidden/>
    <w:unhideWhenUsed/>
    <w:rsid w:val="00E777EB"/>
    <w:pPr>
      <w:spacing w:after="120" w:line="480" w:lineRule="auto"/>
    </w:pPr>
  </w:style>
  <w:style w:type="character" w:customStyle="1" w:styleId="24">
    <w:name w:val="Основной текст 2 Знак"/>
    <w:link w:val="23"/>
    <w:uiPriority w:val="99"/>
    <w:semiHidden/>
    <w:rsid w:val="00E777EB"/>
    <w:rPr>
      <w:rFonts w:cs="Calibri"/>
      <w:sz w:val="22"/>
      <w:szCs w:val="22"/>
      <w:lang w:eastAsia="en-US"/>
    </w:rPr>
  </w:style>
  <w:style w:type="paragraph" w:styleId="25">
    <w:name w:val="Body Text Indent 2"/>
    <w:basedOn w:val="a2"/>
    <w:link w:val="26"/>
    <w:uiPriority w:val="99"/>
    <w:semiHidden/>
    <w:unhideWhenUsed/>
    <w:rsid w:val="00E777EB"/>
    <w:pPr>
      <w:spacing w:after="120" w:line="480" w:lineRule="auto"/>
      <w:ind w:left="283"/>
    </w:pPr>
  </w:style>
  <w:style w:type="character" w:customStyle="1" w:styleId="26">
    <w:name w:val="Основной текст с отступом 2 Знак"/>
    <w:link w:val="25"/>
    <w:uiPriority w:val="99"/>
    <w:semiHidden/>
    <w:rsid w:val="00E777EB"/>
    <w:rPr>
      <w:rFonts w:cs="Calibri"/>
      <w:sz w:val="22"/>
      <w:szCs w:val="22"/>
      <w:lang w:eastAsia="en-US"/>
    </w:rPr>
  </w:style>
  <w:style w:type="paragraph" w:styleId="a">
    <w:name w:val="List Bullet"/>
    <w:basedOn w:val="a2"/>
    <w:autoRedefine/>
    <w:rsid w:val="00E777EB"/>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E777EB"/>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E777EB"/>
    <w:rPr>
      <w:rFonts w:ascii="Times New Roman" w:eastAsia="Times New Roman" w:hAnsi="Times New Roman"/>
    </w:rPr>
  </w:style>
  <w:style w:type="paragraph" w:customStyle="1" w:styleId="31">
    <w:name w:val="Основной текст с отступом 31"/>
    <w:basedOn w:val="a2"/>
    <w:rsid w:val="00E777EB"/>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E777EB"/>
    <w:rPr>
      <w:sz w:val="22"/>
      <w:szCs w:val="22"/>
      <w:lang w:eastAsia="en-US"/>
    </w:rPr>
  </w:style>
  <w:style w:type="character" w:customStyle="1" w:styleId="Exact">
    <w:name w:val="Подпись к таблице Exact"/>
    <w:basedOn w:val="a3"/>
    <w:link w:val="aff4"/>
    <w:rsid w:val="0089142A"/>
    <w:rPr>
      <w:rFonts w:ascii="Arial" w:eastAsia="Arial" w:hAnsi="Arial" w:cs="Arial"/>
      <w:i/>
      <w:iCs/>
      <w:sz w:val="18"/>
      <w:szCs w:val="18"/>
      <w:shd w:val="clear" w:color="auto" w:fill="FFFFFF"/>
    </w:rPr>
  </w:style>
  <w:style w:type="character" w:customStyle="1" w:styleId="27">
    <w:name w:val="Основной текст (2) + Не курсив"/>
    <w:basedOn w:val="a3"/>
    <w:rsid w:val="0089142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paragraph" w:customStyle="1" w:styleId="aff4">
    <w:name w:val="Подпись к таблице"/>
    <w:basedOn w:val="a2"/>
    <w:link w:val="Exact"/>
    <w:rsid w:val="0089142A"/>
    <w:pPr>
      <w:widowControl w:val="0"/>
      <w:shd w:val="clear" w:color="auto" w:fill="FFFFFF"/>
      <w:spacing w:line="0" w:lineRule="atLeast"/>
      <w:ind w:firstLine="0"/>
      <w:jc w:val="left"/>
    </w:pPr>
    <w:rPr>
      <w:rFonts w:ascii="Arial" w:eastAsia="Arial" w:hAnsi="Arial" w:cs="Arial"/>
      <w:i/>
      <w:iCs/>
      <w:sz w:val="18"/>
      <w:szCs w:val="18"/>
      <w:lang w:eastAsia="ru-RU"/>
    </w:rPr>
  </w:style>
  <w:style w:type="character" w:customStyle="1" w:styleId="28">
    <w:name w:val="Основной текст (2) + Полужирный"/>
    <w:basedOn w:val="a3"/>
    <w:rsid w:val="0089142A"/>
    <w:rPr>
      <w:rFonts w:ascii="Arial" w:eastAsia="Arial" w:hAnsi="Arial" w:cs="Arial"/>
      <w:b/>
      <w:bCs/>
      <w:i/>
      <w:iCs/>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92065">
      <w:bodyDiv w:val="1"/>
      <w:marLeft w:val="0"/>
      <w:marRight w:val="0"/>
      <w:marTop w:val="0"/>
      <w:marBottom w:val="0"/>
      <w:divBdr>
        <w:top w:val="none" w:sz="0" w:space="0" w:color="auto"/>
        <w:left w:val="none" w:sz="0" w:space="0" w:color="auto"/>
        <w:bottom w:val="none" w:sz="0" w:space="0" w:color="auto"/>
        <w:right w:val="none" w:sz="0" w:space="0" w:color="auto"/>
      </w:divBdr>
    </w:div>
    <w:div w:id="941374984">
      <w:bodyDiv w:val="1"/>
      <w:marLeft w:val="0"/>
      <w:marRight w:val="0"/>
      <w:marTop w:val="0"/>
      <w:marBottom w:val="0"/>
      <w:divBdr>
        <w:top w:val="none" w:sz="0" w:space="0" w:color="auto"/>
        <w:left w:val="none" w:sz="0" w:space="0" w:color="auto"/>
        <w:bottom w:val="none" w:sz="0" w:space="0" w:color="auto"/>
        <w:right w:val="none" w:sz="0" w:space="0" w:color="auto"/>
      </w:divBdr>
    </w:div>
    <w:div w:id="1028530905">
      <w:bodyDiv w:val="1"/>
      <w:marLeft w:val="0"/>
      <w:marRight w:val="0"/>
      <w:marTop w:val="0"/>
      <w:marBottom w:val="0"/>
      <w:divBdr>
        <w:top w:val="none" w:sz="0" w:space="0" w:color="auto"/>
        <w:left w:val="none" w:sz="0" w:space="0" w:color="auto"/>
        <w:bottom w:val="none" w:sz="0" w:space="0" w:color="auto"/>
        <w:right w:val="none" w:sz="0" w:space="0" w:color="auto"/>
      </w:divBdr>
    </w:div>
    <w:div w:id="1288272850">
      <w:bodyDiv w:val="1"/>
      <w:marLeft w:val="0"/>
      <w:marRight w:val="0"/>
      <w:marTop w:val="0"/>
      <w:marBottom w:val="0"/>
      <w:divBdr>
        <w:top w:val="none" w:sz="0" w:space="0" w:color="auto"/>
        <w:left w:val="none" w:sz="0" w:space="0" w:color="auto"/>
        <w:bottom w:val="none" w:sz="0" w:space="0" w:color="auto"/>
        <w:right w:val="none" w:sz="0" w:space="0" w:color="auto"/>
      </w:divBdr>
    </w:div>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1634752879">
      <w:bodyDiv w:val="1"/>
      <w:marLeft w:val="0"/>
      <w:marRight w:val="0"/>
      <w:marTop w:val="0"/>
      <w:marBottom w:val="0"/>
      <w:divBdr>
        <w:top w:val="none" w:sz="0" w:space="0" w:color="auto"/>
        <w:left w:val="none" w:sz="0" w:space="0" w:color="auto"/>
        <w:bottom w:val="none" w:sz="0" w:space="0" w:color="auto"/>
        <w:right w:val="none" w:sz="0" w:space="0" w:color="auto"/>
      </w:divBdr>
    </w:div>
    <w:div w:id="2095012696">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31</Pages>
  <Words>11800</Words>
  <Characters>67263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78906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192</cp:revision>
  <cp:lastPrinted>2017-09-28T11:39:00Z</cp:lastPrinted>
  <dcterms:created xsi:type="dcterms:W3CDTF">2015-06-02T02:28:00Z</dcterms:created>
  <dcterms:modified xsi:type="dcterms:W3CDTF">2018-07-19T08:27:00Z</dcterms:modified>
</cp:coreProperties>
</file>